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12AE9" w14:textId="117F9A0C" w:rsidR="00CA1EDC" w:rsidRPr="00D069FD" w:rsidRDefault="00FE72FF" w:rsidP="00CA1EDC">
      <w:pPr>
        <w:suppressAutoHyphens/>
        <w:rPr>
          <w:rFonts w:cs="Arial"/>
          <w:lang w:val="nl-NL"/>
        </w:rPr>
      </w:pPr>
      <w:r w:rsidRPr="00D069FD">
        <w:rPr>
          <w:rFonts w:cs="Arial"/>
          <w:lang w:val="nl-NL"/>
        </w:rPr>
        <w:t xml:space="preserve">               </w:t>
      </w:r>
    </w:p>
    <w:p w14:paraId="4513836D" w14:textId="77777777" w:rsidR="0001199A" w:rsidRPr="00D069FD" w:rsidRDefault="0001199A" w:rsidP="00CA1EDC">
      <w:pPr>
        <w:suppressAutoHyphens/>
        <w:rPr>
          <w:rFonts w:cs="Arial"/>
          <w:lang w:val="nl-NL"/>
        </w:rPr>
      </w:pPr>
    </w:p>
    <w:p w14:paraId="55B80270" w14:textId="761B8115" w:rsidR="00CA1EDC" w:rsidRPr="00D069FD" w:rsidRDefault="00CA1EDC" w:rsidP="00CA1EDC">
      <w:pPr>
        <w:rPr>
          <w:rFonts w:cs="Arial"/>
          <w:lang w:val="nl-NL"/>
        </w:rPr>
      </w:pPr>
    </w:p>
    <w:p w14:paraId="10D975F8" w14:textId="1833F1D4" w:rsidR="0001199A" w:rsidRPr="00D069FD" w:rsidRDefault="00235FEA" w:rsidP="00235FEA">
      <w:pPr>
        <w:tabs>
          <w:tab w:val="left" w:pos="708"/>
          <w:tab w:val="left" w:pos="1997"/>
        </w:tabs>
        <w:rPr>
          <w:rFonts w:cs="Arial"/>
          <w:b/>
          <w:sz w:val="72"/>
          <w:szCs w:val="72"/>
          <w:lang w:val="nl-NL"/>
        </w:rPr>
      </w:pPr>
      <w:r>
        <w:rPr>
          <w:rFonts w:cs="Arial"/>
          <w:noProof/>
        </w:rPr>
        <w:drawing>
          <wp:anchor distT="0" distB="0" distL="114300" distR="114300" simplePos="0" relativeHeight="251659264" behindDoc="0" locked="0" layoutInCell="1" allowOverlap="1" wp14:anchorId="7682B58C" wp14:editId="1BD0FFF3">
            <wp:simplePos x="0" y="0"/>
            <wp:positionH relativeFrom="margin">
              <wp:align>right</wp:align>
            </wp:positionH>
            <wp:positionV relativeFrom="paragraph">
              <wp:posOffset>12772</wp:posOffset>
            </wp:positionV>
            <wp:extent cx="2636520" cy="809625"/>
            <wp:effectExtent l="0" t="0" r="0" b="9525"/>
            <wp:wrapNone/>
            <wp:docPr id="43131552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6520" cy="809625"/>
                    </a:xfrm>
                    <a:prstGeom prst="rect">
                      <a:avLst/>
                    </a:prstGeom>
                    <a:noFill/>
                    <a:ln>
                      <a:noFill/>
                    </a:ln>
                  </pic:spPr>
                </pic:pic>
              </a:graphicData>
            </a:graphic>
          </wp:anchor>
        </w:drawing>
      </w:r>
      <w:r w:rsidRPr="00D069FD">
        <w:rPr>
          <w:rFonts w:cs="Arial"/>
          <w:b/>
          <w:sz w:val="72"/>
          <w:szCs w:val="72"/>
          <w:lang w:val="nl-NL"/>
        </w:rPr>
        <w:tab/>
      </w:r>
      <w:r w:rsidRPr="00D069FD">
        <w:rPr>
          <w:rFonts w:cs="Arial"/>
          <w:b/>
          <w:sz w:val="72"/>
          <w:szCs w:val="72"/>
          <w:lang w:val="nl-NL"/>
        </w:rPr>
        <w:tab/>
      </w:r>
    </w:p>
    <w:p w14:paraId="16FBC3BC" w14:textId="77777777" w:rsidR="0000297C" w:rsidRPr="00D069FD" w:rsidRDefault="0000297C" w:rsidP="00573B82">
      <w:pPr>
        <w:rPr>
          <w:rFonts w:cs="Arial"/>
          <w:b/>
          <w:sz w:val="72"/>
          <w:szCs w:val="72"/>
          <w:lang w:val="nl-NL"/>
        </w:rPr>
      </w:pPr>
    </w:p>
    <w:p w14:paraId="3386E148" w14:textId="77777777" w:rsidR="00D069FD" w:rsidRDefault="00573B82" w:rsidP="00D069FD">
      <w:pPr>
        <w:rPr>
          <w:rFonts w:cs="Arial"/>
          <w:sz w:val="48"/>
          <w:szCs w:val="48"/>
          <w:lang w:val="nl-NL"/>
        </w:rPr>
      </w:pPr>
      <w:r w:rsidRPr="00D069FD">
        <w:rPr>
          <w:rFonts w:cs="Arial"/>
          <w:b/>
          <w:sz w:val="72"/>
          <w:szCs w:val="72"/>
          <w:lang w:val="nl-NL"/>
        </w:rPr>
        <w:t>P</w:t>
      </w:r>
      <w:r w:rsidR="00F70E1C" w:rsidRPr="00D069FD">
        <w:rPr>
          <w:rFonts w:cs="Arial"/>
          <w:b/>
          <w:sz w:val="48"/>
          <w:szCs w:val="48"/>
          <w:lang w:val="nl-NL"/>
        </w:rPr>
        <w:t>ERS</w:t>
      </w:r>
      <w:r w:rsidR="00F70E1C" w:rsidRPr="00D069FD">
        <w:rPr>
          <w:rFonts w:cs="Arial"/>
          <w:bCs/>
          <w:sz w:val="48"/>
          <w:szCs w:val="48"/>
          <w:lang w:val="nl-NL"/>
        </w:rPr>
        <w:t>BERICHT</w:t>
      </w:r>
    </w:p>
    <w:p w14:paraId="5BABB791" w14:textId="77777777" w:rsidR="00D069FD" w:rsidRDefault="00D069FD" w:rsidP="00D069FD">
      <w:pPr>
        <w:rPr>
          <w:rFonts w:cs="Arial"/>
          <w:sz w:val="48"/>
          <w:szCs w:val="48"/>
          <w:lang w:val="nl-NL"/>
        </w:rPr>
      </w:pPr>
    </w:p>
    <w:p w14:paraId="7FC4DA22" w14:textId="587D5827" w:rsidR="00CA1EDC" w:rsidRPr="00D069FD" w:rsidRDefault="00D069FD" w:rsidP="00D069FD">
      <w:pPr>
        <w:rPr>
          <w:rFonts w:cs="Arial"/>
          <w:sz w:val="48"/>
          <w:szCs w:val="48"/>
          <w:lang w:val="nl-NL"/>
        </w:rPr>
      </w:pPr>
      <w:proofErr w:type="spellStart"/>
      <w:r w:rsidRPr="0086434C">
        <w:rPr>
          <w:rFonts w:ascii="Calibri" w:hAnsi="Calibri"/>
          <w:b/>
          <w:sz w:val="28"/>
          <w:szCs w:val="28"/>
          <w:lang w:val="nl-NL"/>
        </w:rPr>
        <w:t>Premio</w:t>
      </w:r>
      <w:proofErr w:type="spellEnd"/>
      <w:r w:rsidRPr="0086434C">
        <w:rPr>
          <w:rFonts w:ascii="Calibri" w:hAnsi="Calibri"/>
          <w:b/>
          <w:sz w:val="28"/>
          <w:szCs w:val="28"/>
          <w:lang w:val="nl-NL"/>
        </w:rPr>
        <w:t xml:space="preserve"> neemt doorstart in Wallonië</w:t>
      </w:r>
    </w:p>
    <w:p w14:paraId="5CFBB4F8" w14:textId="3F5A7CB0" w:rsidR="00CA0EFA" w:rsidRPr="00D069FD" w:rsidRDefault="00CA0EFA" w:rsidP="00CA1EDC">
      <w:pPr>
        <w:spacing w:line="240" w:lineRule="auto"/>
        <w:rPr>
          <w:rFonts w:ascii="Calibri" w:hAnsi="Calibri"/>
          <w:b/>
          <w:sz w:val="28"/>
          <w:szCs w:val="28"/>
          <w:lang w:val="nl-NL"/>
        </w:rPr>
      </w:pPr>
    </w:p>
    <w:p w14:paraId="0D6E49AD" w14:textId="0939766D" w:rsidR="00CA0EFA" w:rsidRPr="006D5003" w:rsidRDefault="004440C2" w:rsidP="00CA1EDC">
      <w:pPr>
        <w:spacing w:line="240" w:lineRule="auto"/>
        <w:rPr>
          <w:rFonts w:ascii="Calibri" w:hAnsi="Calibri"/>
          <w:b/>
          <w:sz w:val="22"/>
          <w:szCs w:val="22"/>
          <w:lang w:val="nl-NL"/>
        </w:rPr>
      </w:pPr>
      <w:r w:rsidRPr="00200A40">
        <w:rPr>
          <w:rFonts w:ascii="Calibri" w:hAnsi="Calibri"/>
          <w:b/>
          <w:sz w:val="22"/>
          <w:szCs w:val="22"/>
          <w:lang w:val="nl-NL"/>
        </w:rPr>
        <w:t>Kontich, 0</w:t>
      </w:r>
      <w:r w:rsidR="007855D6">
        <w:rPr>
          <w:rFonts w:ascii="Calibri" w:hAnsi="Calibri"/>
          <w:b/>
          <w:sz w:val="22"/>
          <w:szCs w:val="22"/>
          <w:lang w:val="nl-NL"/>
        </w:rPr>
        <w:t>4</w:t>
      </w:r>
      <w:r w:rsidRPr="00200A40">
        <w:rPr>
          <w:rFonts w:ascii="Calibri" w:hAnsi="Calibri"/>
          <w:b/>
          <w:sz w:val="22"/>
          <w:szCs w:val="22"/>
          <w:lang w:val="nl-NL"/>
        </w:rPr>
        <w:t>.0</w:t>
      </w:r>
      <w:r w:rsidR="00200A40" w:rsidRPr="00200A40">
        <w:rPr>
          <w:rFonts w:ascii="Calibri" w:hAnsi="Calibri"/>
          <w:b/>
          <w:sz w:val="22"/>
          <w:szCs w:val="22"/>
          <w:lang w:val="nl-NL"/>
        </w:rPr>
        <w:t>6</w:t>
      </w:r>
      <w:r w:rsidRPr="00200A40">
        <w:rPr>
          <w:rFonts w:ascii="Calibri" w:hAnsi="Calibri"/>
          <w:b/>
          <w:sz w:val="22"/>
          <w:szCs w:val="22"/>
          <w:lang w:val="nl-NL"/>
        </w:rPr>
        <w:t xml:space="preserve">.2024. </w:t>
      </w:r>
      <w:r w:rsidR="00CA0EFA" w:rsidRPr="00200A40">
        <w:rPr>
          <w:rFonts w:ascii="Calibri" w:hAnsi="Calibri"/>
          <w:b/>
          <w:sz w:val="22"/>
          <w:szCs w:val="22"/>
          <w:lang w:val="nl-NL"/>
        </w:rPr>
        <w:t xml:space="preserve"> </w:t>
      </w:r>
      <w:proofErr w:type="spellStart"/>
      <w:r w:rsidR="006D5003" w:rsidRPr="00200A40">
        <w:rPr>
          <w:rFonts w:ascii="Calibri" w:hAnsi="Calibri"/>
          <w:b/>
          <w:sz w:val="22"/>
          <w:szCs w:val="22"/>
          <w:lang w:val="nl-NL"/>
        </w:rPr>
        <w:t>Premio</w:t>
      </w:r>
      <w:proofErr w:type="spellEnd"/>
      <w:r w:rsidR="006D5003" w:rsidRPr="00200A40">
        <w:rPr>
          <w:rFonts w:ascii="Calibri" w:hAnsi="Calibri"/>
          <w:b/>
          <w:sz w:val="22"/>
          <w:szCs w:val="22"/>
          <w:lang w:val="nl-NL"/>
        </w:rPr>
        <w:t xml:space="preserve">, de </w:t>
      </w:r>
      <w:r w:rsidR="006D5003" w:rsidRPr="006D5003">
        <w:rPr>
          <w:rFonts w:ascii="Calibri" w:hAnsi="Calibri"/>
          <w:b/>
          <w:sz w:val="22"/>
          <w:szCs w:val="22"/>
          <w:lang w:val="nl-NL"/>
        </w:rPr>
        <w:t xml:space="preserve">franchise </w:t>
      </w:r>
      <w:proofErr w:type="spellStart"/>
      <w:r w:rsidR="006D5003" w:rsidRPr="006D5003">
        <w:rPr>
          <w:rFonts w:ascii="Calibri" w:hAnsi="Calibri"/>
          <w:b/>
          <w:sz w:val="22"/>
          <w:szCs w:val="22"/>
          <w:lang w:val="nl-NL"/>
        </w:rPr>
        <w:t>retailformule</w:t>
      </w:r>
      <w:proofErr w:type="spellEnd"/>
      <w:r w:rsidR="006D5003" w:rsidRPr="006D5003">
        <w:rPr>
          <w:rFonts w:ascii="Calibri" w:hAnsi="Calibri"/>
          <w:b/>
          <w:sz w:val="22"/>
          <w:szCs w:val="22"/>
          <w:lang w:val="nl-NL"/>
        </w:rPr>
        <w:t xml:space="preserve"> van Goodyear Retail Systems werd gelanceerd in Vlaanderen in 2022 en neemt nu, met twee nieuwe leden in Wallonië, een doorstart in het Franstalig landsgedeelte. Bandencentrale MPG in Dinant en </w:t>
      </w:r>
      <w:proofErr w:type="spellStart"/>
      <w:r w:rsidR="006D5003" w:rsidRPr="006D5003">
        <w:rPr>
          <w:rFonts w:ascii="Calibri" w:hAnsi="Calibri"/>
          <w:b/>
          <w:sz w:val="22"/>
          <w:szCs w:val="22"/>
          <w:lang w:val="nl-NL"/>
        </w:rPr>
        <w:t>Vulco</w:t>
      </w:r>
      <w:proofErr w:type="spellEnd"/>
      <w:r w:rsidR="006D5003" w:rsidRPr="006D5003">
        <w:rPr>
          <w:rFonts w:ascii="Calibri" w:hAnsi="Calibri"/>
          <w:b/>
          <w:sz w:val="22"/>
          <w:szCs w:val="22"/>
          <w:lang w:val="nl-NL"/>
        </w:rPr>
        <w:t xml:space="preserve"> </w:t>
      </w:r>
      <w:proofErr w:type="spellStart"/>
      <w:r w:rsidR="006D5003" w:rsidRPr="006D5003">
        <w:rPr>
          <w:rFonts w:ascii="Calibri" w:hAnsi="Calibri"/>
          <w:b/>
          <w:sz w:val="22"/>
          <w:szCs w:val="22"/>
          <w:lang w:val="nl-NL"/>
        </w:rPr>
        <w:t>Carli</w:t>
      </w:r>
      <w:proofErr w:type="spellEnd"/>
      <w:r w:rsidR="006D5003" w:rsidRPr="006D5003">
        <w:rPr>
          <w:rFonts w:ascii="Calibri" w:hAnsi="Calibri"/>
          <w:b/>
          <w:sz w:val="22"/>
          <w:szCs w:val="22"/>
          <w:lang w:val="nl-NL"/>
        </w:rPr>
        <w:t xml:space="preserve"> </w:t>
      </w:r>
      <w:proofErr w:type="spellStart"/>
      <w:r w:rsidR="006D5003" w:rsidRPr="006D5003">
        <w:rPr>
          <w:rFonts w:ascii="Calibri" w:hAnsi="Calibri"/>
          <w:b/>
          <w:sz w:val="22"/>
          <w:szCs w:val="22"/>
          <w:lang w:val="nl-NL"/>
        </w:rPr>
        <w:t>Sabatino</w:t>
      </w:r>
      <w:proofErr w:type="spellEnd"/>
      <w:r w:rsidR="006D5003" w:rsidRPr="006D5003">
        <w:rPr>
          <w:rFonts w:ascii="Calibri" w:hAnsi="Calibri"/>
          <w:b/>
          <w:sz w:val="22"/>
          <w:szCs w:val="22"/>
          <w:lang w:val="nl-NL"/>
        </w:rPr>
        <w:t xml:space="preserve"> in Mettet besloten over te schakelen naar het </w:t>
      </w:r>
      <w:proofErr w:type="spellStart"/>
      <w:r w:rsidR="006D5003" w:rsidRPr="006D5003">
        <w:rPr>
          <w:rFonts w:ascii="Calibri" w:hAnsi="Calibri"/>
          <w:b/>
          <w:sz w:val="22"/>
          <w:szCs w:val="22"/>
          <w:lang w:val="nl-NL"/>
        </w:rPr>
        <w:t>Premio</w:t>
      </w:r>
      <w:proofErr w:type="spellEnd"/>
      <w:r w:rsidR="006D5003" w:rsidRPr="006D5003">
        <w:rPr>
          <w:rFonts w:ascii="Calibri" w:hAnsi="Calibri"/>
          <w:b/>
          <w:sz w:val="22"/>
          <w:szCs w:val="22"/>
          <w:lang w:val="nl-NL"/>
        </w:rPr>
        <w:t xml:space="preserve"> concept.</w:t>
      </w:r>
    </w:p>
    <w:p w14:paraId="1E4EF8A4" w14:textId="77777777" w:rsidR="006E1AE1" w:rsidRDefault="006E1AE1" w:rsidP="006E1AE1">
      <w:pPr>
        <w:spacing w:after="240" w:line="276" w:lineRule="auto"/>
        <w:rPr>
          <w:rFonts w:ascii="Calibri" w:hAnsi="Calibri"/>
          <w:sz w:val="22"/>
          <w:szCs w:val="22"/>
          <w:lang w:val="nl-NL"/>
        </w:rPr>
      </w:pPr>
    </w:p>
    <w:p w14:paraId="790BC779" w14:textId="2160EC1E" w:rsidR="006E1AE1" w:rsidRPr="006E1AE1" w:rsidRDefault="006E1AE1" w:rsidP="006E1AE1">
      <w:pPr>
        <w:spacing w:after="240" w:line="276" w:lineRule="auto"/>
        <w:rPr>
          <w:rFonts w:ascii="Calibri" w:hAnsi="Calibri"/>
          <w:sz w:val="22"/>
          <w:szCs w:val="22"/>
          <w:lang w:val="nl-NL"/>
        </w:rPr>
      </w:pPr>
      <w:r w:rsidRPr="006E1AE1">
        <w:rPr>
          <w:rFonts w:ascii="Calibri" w:hAnsi="Calibri"/>
          <w:sz w:val="22"/>
          <w:szCs w:val="22"/>
          <w:lang w:val="nl-NL"/>
        </w:rPr>
        <w:t xml:space="preserve">Door de aansluiting bij </w:t>
      </w:r>
      <w:proofErr w:type="spellStart"/>
      <w:r w:rsidRPr="006E1AE1">
        <w:rPr>
          <w:rFonts w:ascii="Calibri" w:hAnsi="Calibri"/>
          <w:sz w:val="22"/>
          <w:szCs w:val="22"/>
          <w:lang w:val="nl-NL"/>
        </w:rPr>
        <w:t>Premio</w:t>
      </w:r>
      <w:proofErr w:type="spellEnd"/>
      <w:r w:rsidRPr="006E1AE1">
        <w:rPr>
          <w:rFonts w:ascii="Calibri" w:hAnsi="Calibri"/>
          <w:sz w:val="22"/>
          <w:szCs w:val="22"/>
          <w:lang w:val="nl-NL"/>
        </w:rPr>
        <w:t xml:space="preserve">, maken deze twee bedrijven nu deel uit van een internationaal netwerk van ongeveer 700 </w:t>
      </w:r>
      <w:proofErr w:type="spellStart"/>
      <w:r w:rsidRPr="006E1AE1">
        <w:rPr>
          <w:rFonts w:ascii="Calibri" w:hAnsi="Calibri"/>
          <w:sz w:val="22"/>
          <w:szCs w:val="22"/>
          <w:lang w:val="nl-NL"/>
        </w:rPr>
        <w:t>Premio</w:t>
      </w:r>
      <w:proofErr w:type="spellEnd"/>
      <w:r w:rsidRPr="006E1AE1">
        <w:rPr>
          <w:rFonts w:ascii="Calibri" w:hAnsi="Calibri"/>
          <w:sz w:val="22"/>
          <w:szCs w:val="22"/>
          <w:lang w:val="nl-NL"/>
        </w:rPr>
        <w:t xml:space="preserve"> bandencentrales. Een team van 80 medewerkers zorgt voor de ondersteuning op vlak van inkoop, verkoop, marketing, operations, digitalisering, training en kwaliteit. Vanaf nu kunnen dus ook bandencentrales in Wallonië hiervan genieten.</w:t>
      </w:r>
    </w:p>
    <w:p w14:paraId="47486A48" w14:textId="77777777" w:rsidR="006E1AE1" w:rsidRPr="006E1AE1" w:rsidRDefault="006E1AE1" w:rsidP="006E1AE1">
      <w:pPr>
        <w:spacing w:after="240" w:line="276" w:lineRule="auto"/>
        <w:rPr>
          <w:rFonts w:ascii="Calibri" w:hAnsi="Calibri"/>
          <w:sz w:val="22"/>
          <w:szCs w:val="22"/>
          <w:lang w:val="nl-NL"/>
        </w:rPr>
      </w:pPr>
      <w:r w:rsidRPr="006E1AE1">
        <w:rPr>
          <w:rFonts w:ascii="Calibri" w:hAnsi="Calibri"/>
          <w:sz w:val="22"/>
          <w:szCs w:val="22"/>
          <w:lang w:val="nl-NL"/>
        </w:rPr>
        <w:t xml:space="preserve">“Ik wil me met mijn bedrijf onderscheiden van de andere bandencentrales in mijn regio,” zegt Pascal Dupont, zaakvoerder van MPG Dinant. “Om dit te realiseren maak ik gebruik van de </w:t>
      </w:r>
      <w:proofErr w:type="spellStart"/>
      <w:r w:rsidRPr="006E1AE1">
        <w:rPr>
          <w:rFonts w:ascii="Calibri" w:hAnsi="Calibri"/>
          <w:sz w:val="22"/>
          <w:szCs w:val="22"/>
          <w:lang w:val="nl-NL"/>
        </w:rPr>
        <w:t>Premio</w:t>
      </w:r>
      <w:proofErr w:type="spellEnd"/>
      <w:r w:rsidRPr="006E1AE1">
        <w:rPr>
          <w:rFonts w:ascii="Calibri" w:hAnsi="Calibri"/>
          <w:sz w:val="22"/>
          <w:szCs w:val="22"/>
          <w:lang w:val="nl-NL"/>
        </w:rPr>
        <w:t xml:space="preserve"> uitstraling en formule. In een eerste stap ga ik mijn receptie en wachtruimte aanpassen aan de </w:t>
      </w:r>
      <w:proofErr w:type="spellStart"/>
      <w:r w:rsidRPr="006E1AE1">
        <w:rPr>
          <w:rFonts w:ascii="Calibri" w:hAnsi="Calibri"/>
          <w:sz w:val="22"/>
          <w:szCs w:val="22"/>
          <w:lang w:val="nl-NL"/>
        </w:rPr>
        <w:t>Premio</w:t>
      </w:r>
      <w:proofErr w:type="spellEnd"/>
      <w:r w:rsidRPr="006E1AE1">
        <w:rPr>
          <w:rFonts w:ascii="Calibri" w:hAnsi="Calibri"/>
          <w:sz w:val="22"/>
          <w:szCs w:val="22"/>
          <w:lang w:val="nl-NL"/>
        </w:rPr>
        <w:t xml:space="preserve"> richtlijnen met onder meer een bandenwand met een touchscreen waar klanten alle informatie over banden kunnen bekijken. Stap twee is het aanpakken van mogelijke verbeterpunten die uit de eerste 0-meting van de </w:t>
      </w:r>
      <w:proofErr w:type="spellStart"/>
      <w:r w:rsidRPr="006E1AE1">
        <w:rPr>
          <w:rFonts w:ascii="Calibri" w:hAnsi="Calibri"/>
          <w:sz w:val="22"/>
          <w:szCs w:val="22"/>
          <w:lang w:val="nl-NL"/>
        </w:rPr>
        <w:t>Premio</w:t>
      </w:r>
      <w:proofErr w:type="spellEnd"/>
      <w:r w:rsidRPr="006E1AE1">
        <w:rPr>
          <w:rFonts w:ascii="Calibri" w:hAnsi="Calibri"/>
          <w:sz w:val="22"/>
          <w:szCs w:val="22"/>
          <w:lang w:val="nl-NL"/>
        </w:rPr>
        <w:t xml:space="preserve"> Customer </w:t>
      </w:r>
      <w:proofErr w:type="spellStart"/>
      <w:r w:rsidRPr="006E1AE1">
        <w:rPr>
          <w:rFonts w:ascii="Calibri" w:hAnsi="Calibri"/>
          <w:sz w:val="22"/>
          <w:szCs w:val="22"/>
          <w:lang w:val="nl-NL"/>
        </w:rPr>
        <w:t>Fulfillment</w:t>
      </w:r>
      <w:proofErr w:type="spellEnd"/>
      <w:r w:rsidRPr="006E1AE1">
        <w:rPr>
          <w:rFonts w:ascii="Calibri" w:hAnsi="Calibri"/>
          <w:sz w:val="22"/>
          <w:szCs w:val="22"/>
          <w:lang w:val="nl-NL"/>
        </w:rPr>
        <w:t xml:space="preserve"> audit naar boven kwamen. Daarna ga ik met de hulp van het marketingteam mijn vernieuwde bedrijf opnieuw onder de aandacht brengen van mijn bestaande en potentiële klanten.” </w:t>
      </w:r>
    </w:p>
    <w:p w14:paraId="7AD04585" w14:textId="77777777" w:rsidR="006E1AE1" w:rsidRPr="006E1AE1" w:rsidRDefault="006E1AE1" w:rsidP="006E1AE1">
      <w:pPr>
        <w:spacing w:after="240" w:line="276" w:lineRule="auto"/>
        <w:rPr>
          <w:rFonts w:ascii="Calibri" w:hAnsi="Calibri"/>
          <w:sz w:val="22"/>
          <w:szCs w:val="22"/>
          <w:lang w:val="nl-NL"/>
        </w:rPr>
      </w:pPr>
      <w:r w:rsidRPr="006E1AE1">
        <w:rPr>
          <w:rFonts w:ascii="Calibri" w:hAnsi="Calibri"/>
          <w:sz w:val="22"/>
          <w:szCs w:val="22"/>
          <w:lang w:val="nl-NL"/>
        </w:rPr>
        <w:t xml:space="preserve">Ook Jarno </w:t>
      </w:r>
      <w:proofErr w:type="spellStart"/>
      <w:r w:rsidRPr="006E1AE1">
        <w:rPr>
          <w:rFonts w:ascii="Calibri" w:hAnsi="Calibri"/>
          <w:sz w:val="22"/>
          <w:szCs w:val="22"/>
          <w:lang w:val="nl-NL"/>
        </w:rPr>
        <w:t>Carli</w:t>
      </w:r>
      <w:proofErr w:type="spellEnd"/>
      <w:r w:rsidRPr="006E1AE1">
        <w:rPr>
          <w:rFonts w:ascii="Calibri" w:hAnsi="Calibri"/>
          <w:sz w:val="22"/>
          <w:szCs w:val="22"/>
          <w:lang w:val="nl-NL"/>
        </w:rPr>
        <w:t xml:space="preserve">, jonge zaakvoerder van </w:t>
      </w:r>
      <w:proofErr w:type="spellStart"/>
      <w:r w:rsidRPr="006E1AE1">
        <w:rPr>
          <w:rFonts w:ascii="Calibri" w:hAnsi="Calibri"/>
          <w:sz w:val="22"/>
          <w:szCs w:val="22"/>
          <w:lang w:val="nl-NL"/>
        </w:rPr>
        <w:t>Vulco</w:t>
      </w:r>
      <w:proofErr w:type="spellEnd"/>
      <w:r w:rsidRPr="006E1AE1">
        <w:rPr>
          <w:rFonts w:ascii="Calibri" w:hAnsi="Calibri"/>
          <w:sz w:val="22"/>
          <w:szCs w:val="22"/>
          <w:lang w:val="nl-NL"/>
        </w:rPr>
        <w:t xml:space="preserve"> </w:t>
      </w:r>
      <w:proofErr w:type="spellStart"/>
      <w:r w:rsidRPr="006E1AE1">
        <w:rPr>
          <w:rFonts w:ascii="Calibri" w:hAnsi="Calibri"/>
          <w:sz w:val="22"/>
          <w:szCs w:val="22"/>
          <w:lang w:val="nl-NL"/>
        </w:rPr>
        <w:t>Carli</w:t>
      </w:r>
      <w:proofErr w:type="spellEnd"/>
      <w:r w:rsidRPr="006E1AE1">
        <w:rPr>
          <w:rFonts w:ascii="Calibri" w:hAnsi="Calibri"/>
          <w:sz w:val="22"/>
          <w:szCs w:val="22"/>
          <w:lang w:val="nl-NL"/>
        </w:rPr>
        <w:t xml:space="preserve"> </w:t>
      </w:r>
      <w:proofErr w:type="spellStart"/>
      <w:r w:rsidRPr="006E1AE1">
        <w:rPr>
          <w:rFonts w:ascii="Calibri" w:hAnsi="Calibri"/>
          <w:sz w:val="22"/>
          <w:szCs w:val="22"/>
          <w:lang w:val="nl-NL"/>
        </w:rPr>
        <w:t>Sabatino</w:t>
      </w:r>
      <w:proofErr w:type="spellEnd"/>
      <w:r w:rsidRPr="006E1AE1">
        <w:rPr>
          <w:rFonts w:ascii="Calibri" w:hAnsi="Calibri"/>
          <w:sz w:val="22"/>
          <w:szCs w:val="22"/>
          <w:lang w:val="nl-NL"/>
        </w:rPr>
        <w:t xml:space="preserve"> in Mettet, wil de zaak die hij van zijn vader heeft overgenomen, aanpassen aan de behoeften van de </w:t>
      </w:r>
      <w:proofErr w:type="spellStart"/>
      <w:r w:rsidRPr="006E1AE1">
        <w:rPr>
          <w:rFonts w:ascii="Calibri" w:hAnsi="Calibri"/>
          <w:sz w:val="22"/>
          <w:szCs w:val="22"/>
          <w:lang w:val="nl-NL"/>
        </w:rPr>
        <w:t>huidge</w:t>
      </w:r>
      <w:proofErr w:type="spellEnd"/>
      <w:r w:rsidRPr="006E1AE1">
        <w:rPr>
          <w:rFonts w:ascii="Calibri" w:hAnsi="Calibri"/>
          <w:sz w:val="22"/>
          <w:szCs w:val="22"/>
          <w:lang w:val="nl-NL"/>
        </w:rPr>
        <w:t xml:space="preserve"> en toekomstige klant. Hij gaat, eveneens als Pascal Dupont, zijn bedrijf volledig verbouwen en inrichten volgens de </w:t>
      </w:r>
      <w:proofErr w:type="spellStart"/>
      <w:r w:rsidRPr="006E1AE1">
        <w:rPr>
          <w:rFonts w:ascii="Calibri" w:hAnsi="Calibri"/>
          <w:sz w:val="22"/>
          <w:szCs w:val="22"/>
          <w:lang w:val="nl-NL"/>
        </w:rPr>
        <w:t>Premio</w:t>
      </w:r>
      <w:proofErr w:type="spellEnd"/>
      <w:r w:rsidRPr="006E1AE1">
        <w:rPr>
          <w:rFonts w:ascii="Calibri" w:hAnsi="Calibri"/>
          <w:sz w:val="22"/>
          <w:szCs w:val="22"/>
          <w:lang w:val="nl-NL"/>
        </w:rPr>
        <w:t xml:space="preserve"> look </w:t>
      </w:r>
      <w:proofErr w:type="spellStart"/>
      <w:r w:rsidRPr="006E1AE1">
        <w:rPr>
          <w:rFonts w:ascii="Calibri" w:hAnsi="Calibri"/>
          <w:sz w:val="22"/>
          <w:szCs w:val="22"/>
          <w:lang w:val="nl-NL"/>
        </w:rPr>
        <w:t>and</w:t>
      </w:r>
      <w:proofErr w:type="spellEnd"/>
      <w:r w:rsidRPr="006E1AE1">
        <w:rPr>
          <w:rFonts w:ascii="Calibri" w:hAnsi="Calibri"/>
          <w:sz w:val="22"/>
          <w:szCs w:val="22"/>
          <w:lang w:val="nl-NL"/>
        </w:rPr>
        <w:t xml:space="preserve"> feel.</w:t>
      </w:r>
    </w:p>
    <w:p w14:paraId="7002C744" w14:textId="025020C2" w:rsidR="00DE7A76" w:rsidRPr="006E1AE1" w:rsidRDefault="006E1AE1" w:rsidP="006E1AE1">
      <w:pPr>
        <w:spacing w:after="240" w:line="276" w:lineRule="auto"/>
        <w:rPr>
          <w:rFonts w:ascii="Calibri" w:hAnsi="Calibri"/>
          <w:sz w:val="22"/>
          <w:szCs w:val="22"/>
          <w:lang w:val="nl-NL"/>
        </w:rPr>
      </w:pPr>
      <w:r w:rsidRPr="006E1AE1">
        <w:rPr>
          <w:rFonts w:ascii="Calibri" w:hAnsi="Calibri"/>
          <w:sz w:val="22"/>
          <w:szCs w:val="22"/>
          <w:lang w:val="nl-NL"/>
        </w:rPr>
        <w:lastRenderedPageBreak/>
        <w:t xml:space="preserve">Deze nieuwe </w:t>
      </w:r>
      <w:proofErr w:type="spellStart"/>
      <w:r w:rsidRPr="006E1AE1">
        <w:rPr>
          <w:rFonts w:ascii="Calibri" w:hAnsi="Calibri"/>
          <w:sz w:val="22"/>
          <w:szCs w:val="22"/>
          <w:lang w:val="nl-NL"/>
        </w:rPr>
        <w:t>Premio</w:t>
      </w:r>
      <w:proofErr w:type="spellEnd"/>
      <w:r w:rsidRPr="006E1AE1">
        <w:rPr>
          <w:rFonts w:ascii="Calibri" w:hAnsi="Calibri"/>
          <w:sz w:val="22"/>
          <w:szCs w:val="22"/>
          <w:lang w:val="nl-NL"/>
        </w:rPr>
        <w:t xml:space="preserve"> uitstraling en inrichting werd in 2022 ontwikkeld en pas na meerdere internationale marktonderzoeken gelanceerd in landen als Polen, Duitsland, Nederland en ook België. Doel is door de uitstraling te laten zien en ervaren dat ook de aangesloten bandenspecialisten mee zijn met het digitale tijdperk en de steeds evoluerende voertuigtechnologie . De herlancering van het merk en de reorganisatie van het servicepakket van </w:t>
      </w:r>
      <w:proofErr w:type="spellStart"/>
      <w:r w:rsidRPr="006E1AE1">
        <w:rPr>
          <w:rFonts w:ascii="Calibri" w:hAnsi="Calibri"/>
          <w:sz w:val="22"/>
          <w:szCs w:val="22"/>
          <w:lang w:val="nl-NL"/>
        </w:rPr>
        <w:t>Premio</w:t>
      </w:r>
      <w:proofErr w:type="spellEnd"/>
      <w:r w:rsidRPr="006E1AE1">
        <w:rPr>
          <w:rFonts w:ascii="Calibri" w:hAnsi="Calibri"/>
          <w:sz w:val="22"/>
          <w:szCs w:val="22"/>
          <w:lang w:val="nl-NL"/>
        </w:rPr>
        <w:t xml:space="preserve"> zijn tot dusver zeer goed ontvangen door de aangesloten franchisenemers. Veel van de ondervraagde leden melden onder meer een merkbare toename van de aantrekkelijkheid als werkgever, die met name tot uiting komt bij het zoeken naar werknemers.</w:t>
      </w:r>
    </w:p>
    <w:p w14:paraId="79C18497" w14:textId="1C5259F7" w:rsidR="0034697A" w:rsidRPr="006E1AE1" w:rsidRDefault="0034697A" w:rsidP="00735F18">
      <w:pPr>
        <w:pStyle w:val="NurText"/>
        <w:rPr>
          <w:lang w:val="nl-NL"/>
        </w:rPr>
      </w:pPr>
    </w:p>
    <w:p w14:paraId="1865E621" w14:textId="0197637C" w:rsidR="0034697A" w:rsidRPr="006E1AE1" w:rsidRDefault="006E1AE1" w:rsidP="0034697A">
      <w:pPr>
        <w:pStyle w:val="berschrift3"/>
        <w:rPr>
          <w:rFonts w:asciiTheme="minorHAnsi" w:hAnsiTheme="minorHAnsi" w:cstheme="minorHAnsi"/>
          <w:sz w:val="20"/>
          <w:szCs w:val="20"/>
          <w:lang w:val="nl-NL"/>
        </w:rPr>
      </w:pPr>
      <w:bookmarkStart w:id="0" w:name="_Hlk118984834"/>
      <w:r w:rsidRPr="006E1AE1">
        <w:rPr>
          <w:rFonts w:asciiTheme="minorHAnsi" w:hAnsiTheme="minorHAnsi" w:cstheme="minorHAnsi"/>
          <w:sz w:val="20"/>
          <w:szCs w:val="20"/>
          <w:lang w:val="nl-NL"/>
        </w:rPr>
        <w:t>O</w:t>
      </w:r>
      <w:r>
        <w:rPr>
          <w:rFonts w:asciiTheme="minorHAnsi" w:hAnsiTheme="minorHAnsi" w:cstheme="minorHAnsi"/>
          <w:sz w:val="20"/>
          <w:szCs w:val="20"/>
          <w:lang w:val="nl-NL"/>
        </w:rPr>
        <w:t xml:space="preserve">ver </w:t>
      </w:r>
      <w:proofErr w:type="spellStart"/>
      <w:r>
        <w:rPr>
          <w:rFonts w:asciiTheme="minorHAnsi" w:hAnsiTheme="minorHAnsi" w:cstheme="minorHAnsi"/>
          <w:sz w:val="20"/>
          <w:szCs w:val="20"/>
          <w:lang w:val="nl-NL"/>
        </w:rPr>
        <w:t>Premio</w:t>
      </w:r>
      <w:proofErr w:type="spellEnd"/>
      <w:r>
        <w:rPr>
          <w:rFonts w:asciiTheme="minorHAnsi" w:hAnsiTheme="minorHAnsi" w:cstheme="minorHAnsi"/>
          <w:sz w:val="20"/>
          <w:szCs w:val="20"/>
          <w:lang w:val="nl-NL"/>
        </w:rPr>
        <w:t xml:space="preserve">:  </w:t>
      </w:r>
    </w:p>
    <w:bookmarkEnd w:id="0"/>
    <w:p w14:paraId="1E5212F4" w14:textId="24E44887" w:rsidR="0034697A" w:rsidRPr="0034697A" w:rsidRDefault="004A218D" w:rsidP="00735F18">
      <w:pPr>
        <w:pStyle w:val="NurText"/>
        <w:rPr>
          <w:lang w:val="nl-NL"/>
        </w:rPr>
      </w:pPr>
      <w:proofErr w:type="spellStart"/>
      <w:r w:rsidRPr="004A218D">
        <w:rPr>
          <w:rFonts w:ascii="Arial" w:eastAsia="Times New Roman" w:hAnsi="Arial" w:cstheme="minorHAnsi"/>
          <w:i/>
          <w:iCs/>
          <w:sz w:val="20"/>
          <w:szCs w:val="20"/>
          <w:lang w:val="nl-NL" w:eastAsia="de-DE"/>
        </w:rPr>
        <w:t>Premio</w:t>
      </w:r>
      <w:proofErr w:type="spellEnd"/>
      <w:r w:rsidRPr="004A218D">
        <w:rPr>
          <w:rFonts w:ascii="Arial" w:eastAsia="Times New Roman" w:hAnsi="Arial" w:cstheme="minorHAnsi"/>
          <w:i/>
          <w:iCs/>
          <w:sz w:val="20"/>
          <w:szCs w:val="20"/>
          <w:lang w:val="nl-NL" w:eastAsia="de-DE"/>
        </w:rPr>
        <w:t xml:space="preserve"> is een franchiseformule van Goodyear Retail Systems (GRS). In België telt GRS momenteel 42 vestigingen: 35 als Uw Bandenspecialist en 7 als </w:t>
      </w:r>
      <w:proofErr w:type="spellStart"/>
      <w:r w:rsidRPr="004A218D">
        <w:rPr>
          <w:rFonts w:ascii="Arial" w:eastAsia="Times New Roman" w:hAnsi="Arial" w:cstheme="minorHAnsi"/>
          <w:i/>
          <w:iCs/>
          <w:sz w:val="20"/>
          <w:szCs w:val="20"/>
          <w:lang w:val="nl-NL" w:eastAsia="de-DE"/>
        </w:rPr>
        <w:t>Premio</w:t>
      </w:r>
      <w:proofErr w:type="spellEnd"/>
      <w:r w:rsidRPr="004A218D">
        <w:rPr>
          <w:rFonts w:ascii="Arial" w:eastAsia="Times New Roman" w:hAnsi="Arial" w:cstheme="minorHAnsi"/>
          <w:i/>
          <w:iCs/>
          <w:sz w:val="20"/>
          <w:szCs w:val="20"/>
          <w:lang w:val="nl-NL" w:eastAsia="de-DE"/>
        </w:rPr>
        <w:t xml:space="preserve">. De franchisenemers zijn zelfstandige ondernemers. Ze verzorgen bandenservice, met of zonder </w:t>
      </w:r>
      <w:proofErr w:type="spellStart"/>
      <w:r w:rsidRPr="004A218D">
        <w:rPr>
          <w:rFonts w:ascii="Arial" w:eastAsia="Times New Roman" w:hAnsi="Arial" w:cstheme="minorHAnsi"/>
          <w:i/>
          <w:iCs/>
          <w:sz w:val="20"/>
          <w:szCs w:val="20"/>
          <w:lang w:val="nl-NL" w:eastAsia="de-DE"/>
        </w:rPr>
        <w:t>onderhoudservice</w:t>
      </w:r>
      <w:proofErr w:type="spellEnd"/>
      <w:r w:rsidRPr="004A218D">
        <w:rPr>
          <w:rFonts w:ascii="Arial" w:eastAsia="Times New Roman" w:hAnsi="Arial" w:cstheme="minorHAnsi"/>
          <w:i/>
          <w:iCs/>
          <w:sz w:val="20"/>
          <w:szCs w:val="20"/>
          <w:lang w:val="nl-NL" w:eastAsia="de-DE"/>
        </w:rPr>
        <w:t xml:space="preserve">, voor zowel privévoertuigen als lease- en </w:t>
      </w:r>
      <w:proofErr w:type="spellStart"/>
      <w:r w:rsidRPr="004A218D">
        <w:rPr>
          <w:rFonts w:ascii="Arial" w:eastAsia="Times New Roman" w:hAnsi="Arial" w:cstheme="minorHAnsi"/>
          <w:i/>
          <w:iCs/>
          <w:sz w:val="20"/>
          <w:szCs w:val="20"/>
          <w:lang w:val="nl-NL" w:eastAsia="de-DE"/>
        </w:rPr>
        <w:t>fleetwagens</w:t>
      </w:r>
      <w:proofErr w:type="spellEnd"/>
      <w:r w:rsidRPr="004A218D">
        <w:rPr>
          <w:rFonts w:ascii="Arial" w:eastAsia="Times New Roman" w:hAnsi="Arial" w:cstheme="minorHAnsi"/>
          <w:i/>
          <w:iCs/>
          <w:sz w:val="20"/>
          <w:szCs w:val="20"/>
          <w:lang w:val="nl-NL" w:eastAsia="de-DE"/>
        </w:rPr>
        <w:t>, van motoren en personenwagens tot vrachtwagens, landbouw- en industriële voertuigen.</w:t>
      </w:r>
    </w:p>
    <w:p w14:paraId="34F7AA70" w14:textId="77777777" w:rsidR="0034697A" w:rsidRPr="0034697A" w:rsidRDefault="0034697A" w:rsidP="00735F18">
      <w:pPr>
        <w:pStyle w:val="NurText"/>
        <w:rPr>
          <w:lang w:val="nl-NL"/>
        </w:rPr>
      </w:pPr>
    </w:p>
    <w:p w14:paraId="3007E8EE" w14:textId="1629B5F6" w:rsidR="00735F18" w:rsidRPr="00D069FD" w:rsidRDefault="00735F18" w:rsidP="00735F18">
      <w:pPr>
        <w:pStyle w:val="NurText"/>
      </w:pPr>
      <w:r w:rsidRPr="00D069FD">
        <w:t>Fotos (©</w:t>
      </w:r>
      <w:r w:rsidR="00235FEA" w:rsidRPr="00D069FD">
        <w:t xml:space="preserve"> </w:t>
      </w:r>
      <w:r w:rsidR="00DE7A76" w:rsidRPr="00D069FD">
        <w:t>Premio</w:t>
      </w:r>
      <w:r w:rsidRPr="00D069FD">
        <w:t>):</w:t>
      </w:r>
    </w:p>
    <w:p w14:paraId="4FF64CD1" w14:textId="77777777" w:rsidR="00735F18" w:rsidRDefault="00735F18" w:rsidP="00CA0EFA">
      <w:pPr>
        <w:spacing w:after="240" w:line="276" w:lineRule="auto"/>
        <w:rPr>
          <w:rFonts w:ascii="Calibri" w:hAnsi="Calibri"/>
          <w:sz w:val="22"/>
          <w:szCs w:val="22"/>
        </w:rPr>
      </w:pPr>
    </w:p>
    <w:p w14:paraId="22D0D076" w14:textId="71453C1B" w:rsidR="00A526F5" w:rsidRPr="00A526F5" w:rsidRDefault="00A526F5" w:rsidP="00A526F5">
      <w:pPr>
        <w:pStyle w:val="Listenabsatz"/>
        <w:numPr>
          <w:ilvl w:val="0"/>
          <w:numId w:val="1"/>
        </w:numPr>
        <w:rPr>
          <w:rFonts w:ascii="Verdana" w:hAnsi="Verdana"/>
          <w:sz w:val="18"/>
          <w:szCs w:val="18"/>
          <w:lang w:val="nl-BE"/>
        </w:rPr>
      </w:pPr>
      <w:r w:rsidRPr="00A526F5">
        <w:rPr>
          <w:rFonts w:ascii="Verdana" w:hAnsi="Verdana"/>
          <w:sz w:val="18"/>
          <w:szCs w:val="18"/>
          <w:lang w:val="nl-BE"/>
        </w:rPr>
        <w:t xml:space="preserve">MPG Dinant, vanaf september 2024 in de nieuwe </w:t>
      </w:r>
      <w:proofErr w:type="spellStart"/>
      <w:r w:rsidRPr="00A526F5">
        <w:rPr>
          <w:rFonts w:ascii="Verdana" w:hAnsi="Verdana"/>
          <w:sz w:val="18"/>
          <w:szCs w:val="18"/>
          <w:lang w:val="nl-BE"/>
        </w:rPr>
        <w:t>Premio</w:t>
      </w:r>
      <w:proofErr w:type="spellEnd"/>
      <w:r w:rsidRPr="00A526F5">
        <w:rPr>
          <w:rFonts w:ascii="Verdana" w:hAnsi="Verdana"/>
          <w:sz w:val="18"/>
          <w:szCs w:val="18"/>
          <w:lang w:val="nl-BE"/>
        </w:rPr>
        <w:t xml:space="preserve"> look.</w:t>
      </w:r>
    </w:p>
    <w:p w14:paraId="5EC6C2E4" w14:textId="77777777" w:rsidR="00A526F5" w:rsidRPr="00A526F5" w:rsidRDefault="00A526F5" w:rsidP="00CA0EFA">
      <w:pPr>
        <w:spacing w:after="240" w:line="276" w:lineRule="auto"/>
        <w:rPr>
          <w:rFonts w:ascii="Calibri" w:hAnsi="Calibri"/>
          <w:sz w:val="22"/>
          <w:szCs w:val="22"/>
          <w:lang w:val="nl-BE"/>
        </w:rPr>
      </w:pPr>
    </w:p>
    <w:p w14:paraId="3F0EF96A" w14:textId="77777777" w:rsidR="00434E0D" w:rsidRPr="00A526F5" w:rsidRDefault="00434E0D" w:rsidP="00434E0D">
      <w:pPr>
        <w:spacing w:line="276" w:lineRule="auto"/>
        <w:jc w:val="both"/>
        <w:rPr>
          <w:rFonts w:cstheme="minorHAnsi"/>
          <w:sz w:val="22"/>
          <w:szCs w:val="22"/>
          <w:lang w:val="nl-NL"/>
        </w:rPr>
      </w:pPr>
    </w:p>
    <w:p w14:paraId="1178E474" w14:textId="3C0E2298" w:rsidR="00434E0D" w:rsidRPr="00FA76C6" w:rsidRDefault="00344445" w:rsidP="00434E0D">
      <w:pPr>
        <w:spacing w:line="276" w:lineRule="auto"/>
        <w:rPr>
          <w:rFonts w:asciiTheme="minorHAnsi" w:hAnsiTheme="minorHAnsi" w:cstheme="minorHAnsi"/>
          <w:b/>
          <w:bCs/>
          <w:sz w:val="22"/>
          <w:szCs w:val="22"/>
          <w:lang w:val="en-US"/>
        </w:rPr>
      </w:pPr>
      <w:r w:rsidRPr="00FA76C6">
        <w:rPr>
          <w:rFonts w:asciiTheme="minorHAnsi" w:hAnsiTheme="minorHAnsi" w:cstheme="minorHAnsi"/>
          <w:b/>
          <w:bCs/>
          <w:sz w:val="22"/>
          <w:szCs w:val="22"/>
          <w:lang w:val="en-US"/>
        </w:rPr>
        <w:t>Voor meer informatie</w:t>
      </w:r>
    </w:p>
    <w:p w14:paraId="3707A9E1" w14:textId="77777777" w:rsidR="00344445" w:rsidRDefault="00344445" w:rsidP="00BB7FC1">
      <w:pPr>
        <w:spacing w:line="276" w:lineRule="auto"/>
        <w:rPr>
          <w:rFonts w:asciiTheme="minorHAnsi" w:eastAsiaTheme="minorHAnsi" w:hAnsiTheme="minorHAnsi" w:cstheme="minorBidi"/>
          <w:b/>
          <w:bCs/>
          <w:kern w:val="2"/>
          <w:sz w:val="22"/>
          <w:szCs w:val="22"/>
          <w:lang w:val="en-US" w:eastAsia="en-US"/>
          <w14:ligatures w14:val="standardContextual"/>
        </w:rPr>
      </w:pPr>
    </w:p>
    <w:p w14:paraId="0D19C1C7" w14:textId="22168B48" w:rsidR="007855D6" w:rsidRDefault="007855D6" w:rsidP="00BB7FC1">
      <w:pPr>
        <w:spacing w:line="276" w:lineRule="auto"/>
        <w:rPr>
          <w:rFonts w:asciiTheme="minorHAnsi" w:eastAsiaTheme="minorHAnsi" w:hAnsiTheme="minorHAnsi" w:cstheme="minorBidi"/>
          <w:b/>
          <w:bCs/>
          <w:kern w:val="2"/>
          <w:sz w:val="22"/>
          <w:szCs w:val="22"/>
          <w:lang w:val="en-US" w:eastAsia="en-US"/>
          <w14:ligatures w14:val="standardContextual"/>
        </w:rPr>
      </w:pPr>
      <w:hyperlink r:id="rId6" w:history="1">
        <w:r w:rsidRPr="00B05907">
          <w:rPr>
            <w:rStyle w:val="Hyperlink"/>
            <w:rFonts w:asciiTheme="minorHAnsi" w:eastAsiaTheme="minorHAnsi" w:hAnsiTheme="minorHAnsi" w:cstheme="minorBidi"/>
            <w:b/>
            <w:bCs/>
            <w:kern w:val="2"/>
            <w:sz w:val="22"/>
            <w:szCs w:val="22"/>
            <w:lang w:val="en-US" w:eastAsia="en-US"/>
            <w14:ligatures w14:val="standardContextual"/>
          </w:rPr>
          <w:t>www.g-rs.com</w:t>
        </w:r>
      </w:hyperlink>
      <w:r>
        <w:rPr>
          <w:rFonts w:asciiTheme="minorHAnsi" w:eastAsiaTheme="minorHAnsi" w:hAnsiTheme="minorHAnsi" w:cstheme="minorBidi"/>
          <w:b/>
          <w:bCs/>
          <w:kern w:val="2"/>
          <w:sz w:val="22"/>
          <w:szCs w:val="22"/>
          <w:lang w:val="en-US" w:eastAsia="en-US"/>
          <w14:ligatures w14:val="standardContextual"/>
        </w:rPr>
        <w:t xml:space="preserve"> </w:t>
      </w:r>
    </w:p>
    <w:p w14:paraId="7A8EFA27" w14:textId="77777777" w:rsidR="007855D6" w:rsidRPr="00FA76C6" w:rsidRDefault="007855D6" w:rsidP="00BB7FC1">
      <w:pPr>
        <w:spacing w:line="276" w:lineRule="auto"/>
        <w:rPr>
          <w:rFonts w:asciiTheme="minorHAnsi" w:eastAsiaTheme="minorHAnsi" w:hAnsiTheme="minorHAnsi" w:cstheme="minorBidi"/>
          <w:b/>
          <w:bCs/>
          <w:kern w:val="2"/>
          <w:sz w:val="22"/>
          <w:szCs w:val="22"/>
          <w:lang w:val="en-US" w:eastAsia="en-US"/>
          <w14:ligatures w14:val="standardContextual"/>
        </w:rPr>
      </w:pPr>
    </w:p>
    <w:p w14:paraId="73EA5AC9" w14:textId="055207F3" w:rsidR="00BB7FC1" w:rsidRPr="00FA76C6" w:rsidRDefault="00BB7FC1" w:rsidP="00BB7FC1">
      <w:pPr>
        <w:spacing w:line="276" w:lineRule="auto"/>
        <w:rPr>
          <w:rFonts w:asciiTheme="minorHAnsi" w:hAnsiTheme="minorHAnsi" w:cstheme="minorHAnsi"/>
          <w:b/>
          <w:bCs/>
          <w:sz w:val="22"/>
          <w:szCs w:val="22"/>
          <w:lang w:val="en-US"/>
        </w:rPr>
      </w:pPr>
      <w:r w:rsidRPr="00FA76C6">
        <w:rPr>
          <w:rFonts w:asciiTheme="minorHAnsi" w:eastAsiaTheme="minorHAnsi" w:hAnsiTheme="minorHAnsi" w:cstheme="minorBidi"/>
          <w:b/>
          <w:bCs/>
          <w:kern w:val="2"/>
          <w:sz w:val="22"/>
          <w:szCs w:val="22"/>
          <w:lang w:val="en-US" w:eastAsia="en-US"/>
          <w14:ligatures w14:val="standardContextual"/>
        </w:rPr>
        <w:t>Ann Ferket</w:t>
      </w:r>
      <w:r w:rsidRPr="00FA76C6">
        <w:rPr>
          <w:rFonts w:asciiTheme="minorHAnsi" w:eastAsiaTheme="minorHAnsi" w:hAnsiTheme="minorHAnsi" w:cstheme="minorBidi"/>
          <w:kern w:val="2"/>
          <w:sz w:val="22"/>
          <w:szCs w:val="22"/>
          <w:lang w:val="en-US" w:eastAsia="en-US"/>
          <w14:ligatures w14:val="standardContextual"/>
        </w:rPr>
        <w:t xml:space="preserve"> </w:t>
      </w:r>
      <w:r w:rsidRPr="00FA76C6">
        <w:rPr>
          <w:rFonts w:asciiTheme="minorHAnsi" w:eastAsiaTheme="minorHAnsi" w:hAnsiTheme="minorHAnsi" w:cstheme="minorBidi"/>
          <w:kern w:val="2"/>
          <w:sz w:val="22"/>
          <w:szCs w:val="22"/>
          <w:lang w:val="en-US" w:eastAsia="en-US"/>
          <w14:ligatures w14:val="standardContextual"/>
        </w:rPr>
        <w:tab/>
      </w:r>
      <w:r w:rsidRPr="00FA76C6">
        <w:rPr>
          <w:rFonts w:asciiTheme="minorHAnsi" w:eastAsiaTheme="minorHAnsi" w:hAnsiTheme="minorHAnsi" w:cstheme="minorBidi"/>
          <w:kern w:val="2"/>
          <w:sz w:val="22"/>
          <w:szCs w:val="22"/>
          <w:lang w:val="en-US" w:eastAsia="en-US"/>
          <w14:ligatures w14:val="standardContextual"/>
        </w:rPr>
        <w:tab/>
      </w:r>
      <w:r w:rsidRPr="00FA76C6">
        <w:rPr>
          <w:rFonts w:asciiTheme="minorHAnsi" w:eastAsiaTheme="minorHAnsi" w:hAnsiTheme="minorHAnsi" w:cstheme="minorBidi"/>
          <w:kern w:val="2"/>
          <w:sz w:val="22"/>
          <w:szCs w:val="22"/>
          <w:lang w:val="en-US" w:eastAsia="en-US"/>
          <w14:ligatures w14:val="standardContextual"/>
        </w:rPr>
        <w:tab/>
      </w:r>
      <w:r w:rsidRPr="00FA76C6">
        <w:rPr>
          <w:rFonts w:asciiTheme="minorHAnsi" w:eastAsiaTheme="minorHAnsi" w:hAnsiTheme="minorHAnsi" w:cstheme="minorBidi"/>
          <w:kern w:val="2"/>
          <w:sz w:val="22"/>
          <w:szCs w:val="22"/>
          <w:lang w:val="en-US" w:eastAsia="en-US"/>
          <w14:ligatures w14:val="standardContextual"/>
        </w:rPr>
        <w:tab/>
      </w:r>
      <w:r w:rsidRPr="00FA76C6">
        <w:rPr>
          <w:rFonts w:asciiTheme="minorHAnsi" w:eastAsiaTheme="minorHAnsi" w:hAnsiTheme="minorHAnsi" w:cstheme="minorBidi"/>
          <w:kern w:val="2"/>
          <w:sz w:val="22"/>
          <w:szCs w:val="22"/>
          <w:lang w:val="en-US" w:eastAsia="en-US"/>
          <w14:ligatures w14:val="standardContextual"/>
        </w:rPr>
        <w:tab/>
      </w:r>
      <w:r w:rsidRPr="00FA76C6">
        <w:rPr>
          <w:rFonts w:asciiTheme="minorHAnsi" w:hAnsiTheme="minorHAnsi" w:cstheme="minorHAnsi"/>
          <w:b/>
          <w:bCs/>
          <w:sz w:val="22"/>
          <w:szCs w:val="22"/>
          <w:lang w:val="en-US"/>
        </w:rPr>
        <w:t>Anne Reck</w:t>
      </w:r>
      <w:r w:rsidRPr="00FA76C6">
        <w:rPr>
          <w:rFonts w:asciiTheme="minorHAnsi" w:hAnsiTheme="minorHAnsi" w:cstheme="minorHAnsi"/>
          <w:b/>
          <w:bCs/>
          <w:sz w:val="22"/>
          <w:szCs w:val="22"/>
          <w:lang w:val="en-US"/>
        </w:rPr>
        <w:tab/>
      </w:r>
      <w:r w:rsidRPr="00FA76C6">
        <w:rPr>
          <w:rFonts w:asciiTheme="minorHAnsi" w:hAnsiTheme="minorHAnsi" w:cstheme="minorHAnsi"/>
          <w:b/>
          <w:bCs/>
          <w:sz w:val="22"/>
          <w:szCs w:val="22"/>
          <w:lang w:val="en-US"/>
        </w:rPr>
        <w:tab/>
      </w:r>
      <w:r w:rsidRPr="00FA76C6">
        <w:rPr>
          <w:rFonts w:asciiTheme="minorHAnsi" w:hAnsiTheme="minorHAnsi" w:cstheme="minorHAnsi"/>
          <w:b/>
          <w:bCs/>
          <w:sz w:val="22"/>
          <w:szCs w:val="22"/>
          <w:lang w:val="en-US"/>
        </w:rPr>
        <w:tab/>
      </w:r>
      <w:r w:rsidRPr="00FA76C6">
        <w:rPr>
          <w:rFonts w:asciiTheme="minorHAnsi" w:hAnsiTheme="minorHAnsi" w:cstheme="minorHAnsi"/>
          <w:b/>
          <w:bCs/>
          <w:sz w:val="22"/>
          <w:szCs w:val="22"/>
          <w:lang w:val="en-US"/>
        </w:rPr>
        <w:tab/>
      </w:r>
      <w:r w:rsidRPr="00FA76C6">
        <w:rPr>
          <w:rFonts w:asciiTheme="minorHAnsi" w:hAnsiTheme="minorHAnsi" w:cstheme="minorHAnsi"/>
          <w:b/>
          <w:bCs/>
          <w:sz w:val="22"/>
          <w:szCs w:val="22"/>
          <w:lang w:val="en-US"/>
        </w:rPr>
        <w:tab/>
      </w:r>
    </w:p>
    <w:p w14:paraId="00A9BE45" w14:textId="05679C5B" w:rsidR="00BB7FC1" w:rsidRPr="00FA76C6" w:rsidRDefault="00BB7FC1" w:rsidP="00BB7FC1">
      <w:pPr>
        <w:spacing w:line="276" w:lineRule="auto"/>
        <w:rPr>
          <w:rFonts w:asciiTheme="minorHAnsi" w:hAnsiTheme="minorHAnsi" w:cstheme="minorHAnsi"/>
          <w:sz w:val="22"/>
          <w:szCs w:val="22"/>
          <w:lang w:val="en-US"/>
        </w:rPr>
      </w:pPr>
      <w:r w:rsidRPr="00FA76C6">
        <w:rPr>
          <w:rFonts w:asciiTheme="minorHAnsi" w:eastAsiaTheme="minorHAnsi" w:hAnsiTheme="minorHAnsi" w:cstheme="minorBidi"/>
          <w:kern w:val="2"/>
          <w:sz w:val="22"/>
          <w:szCs w:val="22"/>
          <w:lang w:val="en-US" w:eastAsia="en-US"/>
          <w14:ligatures w14:val="standardContextual"/>
        </w:rPr>
        <w:t>Retail Development Manager Belux</w:t>
      </w:r>
      <w:r w:rsidRPr="00FA76C6">
        <w:rPr>
          <w:rFonts w:asciiTheme="minorHAnsi" w:hAnsiTheme="minorHAnsi" w:cstheme="minorHAnsi"/>
          <w:sz w:val="22"/>
          <w:szCs w:val="22"/>
          <w:lang w:val="en-US"/>
        </w:rPr>
        <w:t xml:space="preserve">  </w:t>
      </w:r>
      <w:r w:rsidR="009E6835" w:rsidRPr="00FA76C6">
        <w:rPr>
          <w:rFonts w:asciiTheme="minorHAnsi" w:hAnsiTheme="minorHAnsi" w:cstheme="minorHAnsi"/>
          <w:sz w:val="22"/>
          <w:szCs w:val="22"/>
          <w:lang w:val="en-US"/>
        </w:rPr>
        <w:tab/>
      </w:r>
      <w:r w:rsidRPr="00FA76C6">
        <w:rPr>
          <w:rFonts w:asciiTheme="minorHAnsi" w:hAnsiTheme="minorHAnsi" w:cstheme="minorHAnsi"/>
          <w:sz w:val="22"/>
          <w:szCs w:val="22"/>
          <w:lang w:val="en-US"/>
        </w:rPr>
        <w:tab/>
        <w:t>Manager Public Relations Retail EU Central</w:t>
      </w:r>
      <w:r w:rsidRPr="00FA76C6">
        <w:rPr>
          <w:rFonts w:asciiTheme="minorHAnsi" w:hAnsiTheme="minorHAnsi" w:cstheme="minorHAnsi"/>
          <w:sz w:val="22"/>
          <w:szCs w:val="22"/>
          <w:lang w:val="en-US"/>
        </w:rPr>
        <w:tab/>
      </w:r>
    </w:p>
    <w:p w14:paraId="0AF50A40" w14:textId="04C8AA07" w:rsidR="00BB7FC1" w:rsidRPr="00434E0D" w:rsidRDefault="00BB7FC1" w:rsidP="00BB7FC1">
      <w:pPr>
        <w:spacing w:line="276" w:lineRule="auto"/>
        <w:rPr>
          <w:rFonts w:asciiTheme="minorHAnsi" w:hAnsiTheme="minorHAnsi" w:cstheme="minorHAnsi"/>
          <w:sz w:val="22"/>
          <w:szCs w:val="22"/>
          <w:lang w:val="en-US"/>
        </w:rPr>
      </w:pPr>
      <w:r w:rsidRPr="00434E0D">
        <w:rPr>
          <w:rFonts w:asciiTheme="minorHAnsi" w:hAnsiTheme="minorHAnsi" w:cstheme="minorHAnsi"/>
          <w:sz w:val="22"/>
          <w:szCs w:val="22"/>
          <w:lang w:val="en-US"/>
        </w:rPr>
        <w:t xml:space="preserve">Goodyear Retail Systems </w:t>
      </w:r>
      <w:r w:rsidRPr="00434E0D">
        <w:rPr>
          <w:rFonts w:asciiTheme="minorHAnsi" w:hAnsiTheme="minorHAnsi" w:cstheme="minorHAnsi"/>
          <w:sz w:val="22"/>
          <w:szCs w:val="22"/>
          <w:lang w:val="en-US"/>
        </w:rPr>
        <w:tab/>
      </w:r>
      <w:r>
        <w:rPr>
          <w:rFonts w:asciiTheme="minorHAnsi" w:hAnsiTheme="minorHAnsi" w:cstheme="minorHAnsi"/>
          <w:sz w:val="22"/>
          <w:szCs w:val="22"/>
          <w:lang w:val="en-US"/>
        </w:rPr>
        <w:tab/>
      </w:r>
      <w:r w:rsidR="0086434C">
        <w:rPr>
          <w:rFonts w:asciiTheme="minorHAnsi" w:hAnsiTheme="minorHAnsi" w:cstheme="minorHAnsi"/>
          <w:sz w:val="22"/>
          <w:szCs w:val="22"/>
          <w:lang w:val="en-US"/>
        </w:rPr>
        <w:tab/>
      </w:r>
      <w:r w:rsidRPr="00434E0D">
        <w:rPr>
          <w:rFonts w:asciiTheme="minorHAnsi" w:hAnsiTheme="minorHAnsi" w:cstheme="minorHAnsi"/>
          <w:sz w:val="22"/>
          <w:szCs w:val="22"/>
          <w:lang w:val="en-US"/>
        </w:rPr>
        <w:t>Goodyear Retail Systems GmbH</w:t>
      </w:r>
      <w:r w:rsidRPr="00434E0D">
        <w:rPr>
          <w:rFonts w:asciiTheme="minorHAnsi" w:hAnsiTheme="minorHAnsi" w:cstheme="minorHAnsi"/>
          <w:sz w:val="22"/>
          <w:szCs w:val="22"/>
          <w:lang w:val="en-US"/>
        </w:rPr>
        <w:tab/>
      </w:r>
      <w:r w:rsidRPr="00434E0D">
        <w:rPr>
          <w:rFonts w:asciiTheme="minorHAnsi" w:hAnsiTheme="minorHAnsi" w:cstheme="minorHAnsi"/>
          <w:sz w:val="22"/>
          <w:szCs w:val="22"/>
          <w:lang w:val="en-US"/>
        </w:rPr>
        <w:tab/>
      </w:r>
    </w:p>
    <w:p w14:paraId="75970108" w14:textId="77777777" w:rsidR="00BB7FC1" w:rsidRPr="00593350" w:rsidRDefault="00BB7FC1" w:rsidP="00BB7FC1">
      <w:pPr>
        <w:spacing w:after="240"/>
        <w:rPr>
          <w:rFonts w:ascii="Verdana" w:hAnsi="Verdana"/>
          <w:sz w:val="18"/>
          <w:szCs w:val="18"/>
          <w:lang w:val="en-US"/>
        </w:rPr>
      </w:pPr>
      <w:r w:rsidRPr="00593350">
        <w:rPr>
          <w:rFonts w:ascii="Verdana" w:hAnsi="Verdana"/>
          <w:sz w:val="18"/>
          <w:szCs w:val="18"/>
          <w:lang w:val="en-US"/>
        </w:rPr>
        <w:t xml:space="preserve">Prins </w:t>
      </w:r>
      <w:proofErr w:type="spellStart"/>
      <w:r w:rsidRPr="00593350">
        <w:rPr>
          <w:rFonts w:ascii="Verdana" w:hAnsi="Verdana"/>
          <w:sz w:val="18"/>
          <w:szCs w:val="18"/>
          <w:lang w:val="en-US"/>
        </w:rPr>
        <w:t>Boudewijnlaan</w:t>
      </w:r>
      <w:proofErr w:type="spellEnd"/>
      <w:r w:rsidRPr="00593350">
        <w:rPr>
          <w:rFonts w:ascii="Verdana" w:hAnsi="Verdana"/>
          <w:sz w:val="18"/>
          <w:szCs w:val="18"/>
          <w:lang w:val="en-US"/>
        </w:rPr>
        <w:t xml:space="preserve"> 5, B-2550 Kontich </w:t>
      </w:r>
      <w:r w:rsidRPr="00593350">
        <w:rPr>
          <w:rFonts w:ascii="Verdana" w:hAnsi="Verdana"/>
          <w:sz w:val="18"/>
          <w:szCs w:val="18"/>
          <w:lang w:val="en-US"/>
        </w:rPr>
        <w:tab/>
      </w:r>
      <w:proofErr w:type="spellStart"/>
      <w:r w:rsidRPr="00593350">
        <w:rPr>
          <w:rFonts w:asciiTheme="minorHAnsi" w:hAnsiTheme="minorHAnsi" w:cstheme="minorHAnsi"/>
          <w:sz w:val="22"/>
          <w:szCs w:val="22"/>
          <w:lang w:val="en-US"/>
        </w:rPr>
        <w:t>Xantener</w:t>
      </w:r>
      <w:proofErr w:type="spellEnd"/>
      <w:r w:rsidRPr="00593350">
        <w:rPr>
          <w:rFonts w:asciiTheme="minorHAnsi" w:hAnsiTheme="minorHAnsi" w:cstheme="minorHAnsi"/>
          <w:sz w:val="22"/>
          <w:szCs w:val="22"/>
          <w:lang w:val="en-US"/>
        </w:rPr>
        <w:t xml:space="preserve"> Str. 105, 50733 Köln</w:t>
      </w:r>
      <w:r w:rsidRPr="00593350">
        <w:rPr>
          <w:rFonts w:asciiTheme="minorHAnsi" w:hAnsiTheme="minorHAnsi" w:cstheme="minorHAnsi"/>
          <w:sz w:val="22"/>
          <w:szCs w:val="22"/>
          <w:lang w:val="en-US"/>
        </w:rPr>
        <w:tab/>
      </w:r>
      <w:r w:rsidRPr="00593350">
        <w:rPr>
          <w:rFonts w:asciiTheme="minorHAnsi" w:hAnsiTheme="minorHAnsi" w:cstheme="minorHAnsi"/>
          <w:sz w:val="22"/>
          <w:szCs w:val="22"/>
          <w:lang w:val="en-US"/>
        </w:rPr>
        <w:tab/>
      </w:r>
      <w:r w:rsidRPr="00593350">
        <w:rPr>
          <w:rFonts w:asciiTheme="minorHAnsi" w:hAnsiTheme="minorHAnsi" w:cstheme="minorHAnsi"/>
          <w:sz w:val="22"/>
          <w:szCs w:val="22"/>
          <w:lang w:val="en-US"/>
        </w:rPr>
        <w:tab/>
      </w:r>
    </w:p>
    <w:p w14:paraId="3D0F75B2" w14:textId="77777777" w:rsidR="00BB7FC1" w:rsidRPr="00593350" w:rsidRDefault="00BB7FC1" w:rsidP="00BB7FC1">
      <w:pPr>
        <w:spacing w:line="276" w:lineRule="auto"/>
        <w:ind w:left="3540" w:firstLine="708"/>
        <w:rPr>
          <w:rFonts w:asciiTheme="minorHAnsi" w:hAnsiTheme="minorHAnsi" w:cstheme="minorHAnsi"/>
          <w:sz w:val="22"/>
          <w:szCs w:val="22"/>
          <w:lang w:val="en-US"/>
        </w:rPr>
      </w:pPr>
      <w:r w:rsidRPr="00593350">
        <w:rPr>
          <w:rFonts w:asciiTheme="minorHAnsi" w:hAnsiTheme="minorHAnsi" w:cstheme="minorHAnsi"/>
          <w:sz w:val="22"/>
          <w:szCs w:val="22"/>
          <w:lang w:val="en-US"/>
        </w:rPr>
        <w:t xml:space="preserve">Tel.    </w:t>
      </w:r>
      <w:r w:rsidRPr="00593350">
        <w:rPr>
          <w:rFonts w:asciiTheme="minorHAnsi" w:hAnsiTheme="minorHAnsi" w:cstheme="minorHAnsi"/>
          <w:sz w:val="22"/>
          <w:szCs w:val="22"/>
          <w:lang w:val="en-US"/>
        </w:rPr>
        <w:tab/>
        <w:t>+49 (0)221 97666-246</w:t>
      </w:r>
      <w:r w:rsidRPr="00593350">
        <w:rPr>
          <w:rFonts w:asciiTheme="minorHAnsi" w:hAnsiTheme="minorHAnsi" w:cstheme="minorHAnsi"/>
          <w:sz w:val="22"/>
          <w:szCs w:val="22"/>
          <w:lang w:val="en-US"/>
        </w:rPr>
        <w:tab/>
      </w:r>
      <w:r w:rsidRPr="00593350">
        <w:rPr>
          <w:rFonts w:asciiTheme="minorHAnsi" w:hAnsiTheme="minorHAnsi" w:cstheme="minorHAnsi"/>
          <w:sz w:val="22"/>
          <w:szCs w:val="22"/>
          <w:lang w:val="en-US"/>
        </w:rPr>
        <w:tab/>
      </w:r>
      <w:r w:rsidRPr="00593350">
        <w:rPr>
          <w:rFonts w:asciiTheme="minorHAnsi" w:hAnsiTheme="minorHAnsi" w:cstheme="minorHAnsi"/>
          <w:sz w:val="22"/>
          <w:szCs w:val="22"/>
          <w:lang w:val="en-US"/>
        </w:rPr>
        <w:tab/>
      </w:r>
    </w:p>
    <w:p w14:paraId="1523118C" w14:textId="77777777" w:rsidR="00BB7FC1" w:rsidRPr="00593350" w:rsidRDefault="00BB7FC1" w:rsidP="00BB7FC1">
      <w:pPr>
        <w:rPr>
          <w:rFonts w:asciiTheme="minorHAnsi" w:hAnsiTheme="minorHAnsi" w:cstheme="minorHAnsi"/>
          <w:sz w:val="22"/>
          <w:szCs w:val="22"/>
          <w:lang w:val="en-US"/>
        </w:rPr>
      </w:pPr>
      <w:r w:rsidRPr="00593350">
        <w:rPr>
          <w:rFonts w:ascii="Verdana" w:hAnsi="Verdana"/>
          <w:sz w:val="18"/>
          <w:szCs w:val="18"/>
          <w:lang w:val="en-US"/>
        </w:rPr>
        <w:t xml:space="preserve">Mob. +32 473 347 565         </w:t>
      </w:r>
      <w:r>
        <w:rPr>
          <w:rFonts w:ascii="Verdana" w:hAnsi="Verdana"/>
          <w:sz w:val="18"/>
          <w:szCs w:val="18"/>
          <w:lang w:val="en-US"/>
        </w:rPr>
        <w:tab/>
      </w:r>
      <w:r>
        <w:rPr>
          <w:rFonts w:ascii="Verdana" w:hAnsi="Verdana"/>
          <w:sz w:val="18"/>
          <w:szCs w:val="18"/>
          <w:lang w:val="en-US"/>
        </w:rPr>
        <w:tab/>
      </w:r>
      <w:r>
        <w:rPr>
          <w:rFonts w:ascii="Verdana" w:hAnsi="Verdana"/>
          <w:sz w:val="18"/>
          <w:szCs w:val="18"/>
          <w:lang w:val="en-US"/>
        </w:rPr>
        <w:tab/>
      </w:r>
      <w:r w:rsidRPr="00593350">
        <w:rPr>
          <w:rFonts w:asciiTheme="minorHAnsi" w:hAnsiTheme="minorHAnsi" w:cstheme="minorHAnsi"/>
          <w:sz w:val="22"/>
          <w:szCs w:val="22"/>
          <w:lang w:val="en-US"/>
        </w:rPr>
        <w:t xml:space="preserve">Mob.  </w:t>
      </w:r>
      <w:r w:rsidRPr="00593350">
        <w:rPr>
          <w:rFonts w:asciiTheme="minorHAnsi" w:hAnsiTheme="minorHAnsi" w:cstheme="minorHAnsi"/>
          <w:sz w:val="22"/>
          <w:szCs w:val="22"/>
          <w:lang w:val="en-US"/>
        </w:rPr>
        <w:tab/>
        <w:t>+49 (0)173 53 59 054</w:t>
      </w:r>
      <w:r w:rsidRPr="00593350">
        <w:rPr>
          <w:rFonts w:asciiTheme="minorHAnsi" w:hAnsiTheme="minorHAnsi" w:cstheme="minorHAnsi"/>
          <w:sz w:val="22"/>
          <w:szCs w:val="22"/>
          <w:lang w:val="en-US"/>
        </w:rPr>
        <w:tab/>
      </w:r>
    </w:p>
    <w:p w14:paraId="7D64E034" w14:textId="77777777" w:rsidR="00BB7FC1" w:rsidRPr="00593350" w:rsidRDefault="007855D6" w:rsidP="00BB7FC1">
      <w:pPr>
        <w:rPr>
          <w:rFonts w:ascii="Verdana" w:hAnsi="Verdana"/>
          <w:sz w:val="18"/>
          <w:szCs w:val="18"/>
          <w:lang w:val="en-US"/>
        </w:rPr>
      </w:pPr>
      <w:hyperlink r:id="rId7" w:history="1">
        <w:r w:rsidR="00BB7FC1" w:rsidRPr="00593350">
          <w:rPr>
            <w:rStyle w:val="Hyperlink"/>
            <w:rFonts w:ascii="Verdana" w:hAnsi="Verdana"/>
            <w:sz w:val="18"/>
            <w:szCs w:val="18"/>
            <w:lang w:val="en-US"/>
          </w:rPr>
          <w:t xml:space="preserve">ann_ferket@g-rs.com </w:t>
        </w:r>
      </w:hyperlink>
      <w:r w:rsidR="00BB7FC1" w:rsidRPr="00593350">
        <w:rPr>
          <w:rFonts w:ascii="Verdana" w:hAnsi="Verdana"/>
          <w:sz w:val="18"/>
          <w:szCs w:val="18"/>
          <w:lang w:val="en-US"/>
        </w:rPr>
        <w:t> </w:t>
      </w:r>
      <w:r w:rsidR="00BB7FC1" w:rsidRPr="00593350">
        <w:rPr>
          <w:rFonts w:ascii="Verdana" w:hAnsi="Verdana"/>
          <w:sz w:val="18"/>
          <w:szCs w:val="18"/>
          <w:lang w:val="en-US"/>
        </w:rPr>
        <w:tab/>
      </w:r>
      <w:r w:rsidR="00BB7FC1" w:rsidRPr="00593350">
        <w:rPr>
          <w:rFonts w:ascii="Verdana" w:hAnsi="Verdana"/>
          <w:sz w:val="18"/>
          <w:szCs w:val="18"/>
          <w:lang w:val="en-US"/>
        </w:rPr>
        <w:tab/>
      </w:r>
      <w:r w:rsidR="00BB7FC1" w:rsidRPr="00593350">
        <w:rPr>
          <w:rFonts w:ascii="Verdana" w:hAnsi="Verdana"/>
          <w:sz w:val="18"/>
          <w:szCs w:val="18"/>
          <w:lang w:val="en-US"/>
        </w:rPr>
        <w:tab/>
      </w:r>
      <w:r w:rsidR="00BB7FC1" w:rsidRPr="00593350">
        <w:rPr>
          <w:rFonts w:ascii="Verdana" w:hAnsi="Verdana"/>
          <w:sz w:val="18"/>
          <w:szCs w:val="18"/>
          <w:lang w:val="en-US"/>
        </w:rPr>
        <w:tab/>
      </w:r>
      <w:hyperlink r:id="rId8" w:history="1">
        <w:r w:rsidR="00BB7FC1" w:rsidRPr="00593350">
          <w:rPr>
            <w:rStyle w:val="Hyperlink"/>
            <w:rFonts w:asciiTheme="minorHAnsi" w:hAnsiTheme="minorHAnsi" w:cstheme="minorHAnsi"/>
            <w:sz w:val="22"/>
            <w:szCs w:val="22"/>
            <w:lang w:val="en-US"/>
          </w:rPr>
          <w:t>anne.reck@g-rs.com</w:t>
        </w:r>
      </w:hyperlink>
      <w:r w:rsidR="00BB7FC1" w:rsidRPr="00593350">
        <w:rPr>
          <w:rFonts w:asciiTheme="minorHAnsi" w:hAnsiTheme="minorHAnsi" w:cstheme="minorHAnsi"/>
          <w:sz w:val="22"/>
          <w:szCs w:val="22"/>
          <w:lang w:val="en-US"/>
        </w:rPr>
        <w:tab/>
      </w:r>
      <w:r w:rsidR="00BB7FC1" w:rsidRPr="00593350">
        <w:rPr>
          <w:rFonts w:asciiTheme="minorHAnsi" w:hAnsiTheme="minorHAnsi" w:cstheme="minorHAnsi"/>
          <w:sz w:val="22"/>
          <w:szCs w:val="22"/>
          <w:lang w:val="en-US"/>
        </w:rPr>
        <w:tab/>
      </w:r>
      <w:r w:rsidR="00BB7FC1" w:rsidRPr="00593350">
        <w:rPr>
          <w:rFonts w:asciiTheme="minorHAnsi" w:hAnsiTheme="minorHAnsi" w:cstheme="minorHAnsi"/>
          <w:sz w:val="22"/>
          <w:szCs w:val="22"/>
          <w:lang w:val="en-US"/>
        </w:rPr>
        <w:tab/>
      </w:r>
      <w:r w:rsidR="00BB7FC1" w:rsidRPr="00593350">
        <w:rPr>
          <w:rFonts w:asciiTheme="minorHAnsi" w:hAnsiTheme="minorHAnsi" w:cstheme="minorHAnsi"/>
          <w:sz w:val="22"/>
          <w:szCs w:val="22"/>
          <w:lang w:val="en-US"/>
        </w:rPr>
        <w:tab/>
      </w:r>
      <w:r w:rsidR="00BB7FC1" w:rsidRPr="00593350">
        <w:rPr>
          <w:rFonts w:asciiTheme="minorHAnsi" w:hAnsiTheme="minorHAnsi" w:cstheme="minorHAnsi"/>
          <w:sz w:val="22"/>
          <w:szCs w:val="22"/>
          <w:lang w:val="en-US"/>
        </w:rPr>
        <w:tab/>
      </w:r>
    </w:p>
    <w:p w14:paraId="4F51E51A" w14:textId="77777777" w:rsidR="00434E0D" w:rsidRPr="00BB7FC1" w:rsidRDefault="00434E0D" w:rsidP="00434E0D">
      <w:pPr>
        <w:spacing w:line="276" w:lineRule="auto"/>
        <w:rPr>
          <w:rFonts w:asciiTheme="minorHAnsi" w:hAnsiTheme="minorHAnsi" w:cstheme="minorHAnsi"/>
          <w:sz w:val="22"/>
          <w:szCs w:val="22"/>
          <w:lang w:val="en-US"/>
        </w:rPr>
      </w:pPr>
    </w:p>
    <w:p w14:paraId="65966E9C" w14:textId="77777777" w:rsidR="00C75484" w:rsidRPr="00D069FD" w:rsidRDefault="00C75484" w:rsidP="00C75484">
      <w:pPr>
        <w:spacing w:line="276" w:lineRule="auto"/>
        <w:rPr>
          <w:rFonts w:asciiTheme="minorHAnsi" w:hAnsiTheme="minorHAnsi" w:cstheme="minorHAnsi"/>
          <w:color w:val="000000"/>
          <w:sz w:val="22"/>
          <w:szCs w:val="22"/>
          <w:lang w:val="en-US"/>
        </w:rPr>
      </w:pPr>
    </w:p>
    <w:p w14:paraId="22EC5F60" w14:textId="014C4241" w:rsidR="00C75484" w:rsidRPr="00C75484" w:rsidRDefault="00C75484" w:rsidP="00C75484">
      <w:pPr>
        <w:spacing w:line="276" w:lineRule="auto"/>
        <w:rPr>
          <w:rFonts w:asciiTheme="minorHAnsi" w:hAnsiTheme="minorHAnsi" w:cstheme="minorHAnsi"/>
          <w:color w:val="000000"/>
          <w:sz w:val="22"/>
          <w:szCs w:val="22"/>
        </w:rPr>
      </w:pPr>
      <w:r w:rsidRPr="00C75484">
        <w:rPr>
          <w:rFonts w:asciiTheme="minorHAnsi" w:hAnsiTheme="minorHAnsi" w:cstheme="minorHAnsi"/>
          <w:color w:val="000000"/>
          <w:sz w:val="22"/>
          <w:szCs w:val="22"/>
        </w:rPr>
        <w:t>Goodyear Retail Systems GmbH</w:t>
      </w:r>
    </w:p>
    <w:p w14:paraId="611399E0" w14:textId="77777777" w:rsidR="00C75484" w:rsidRPr="00434E0D" w:rsidRDefault="00C75484" w:rsidP="00C75484">
      <w:pPr>
        <w:spacing w:line="276" w:lineRule="auto"/>
        <w:rPr>
          <w:rFonts w:asciiTheme="minorHAnsi" w:hAnsiTheme="minorHAnsi" w:cstheme="minorHAnsi"/>
          <w:color w:val="000000"/>
          <w:sz w:val="22"/>
          <w:szCs w:val="22"/>
        </w:rPr>
      </w:pPr>
      <w:r w:rsidRPr="00434E0D">
        <w:rPr>
          <w:rFonts w:asciiTheme="minorHAnsi" w:hAnsiTheme="minorHAnsi" w:cstheme="minorHAnsi"/>
          <w:color w:val="000000"/>
          <w:sz w:val="22"/>
          <w:szCs w:val="22"/>
        </w:rPr>
        <w:t xml:space="preserve">Sitz und Registergericht Hanau, </w:t>
      </w:r>
    </w:p>
    <w:p w14:paraId="48030276" w14:textId="77777777" w:rsidR="00C75484" w:rsidRPr="00434E0D" w:rsidRDefault="00C75484" w:rsidP="00C75484">
      <w:pPr>
        <w:spacing w:line="276" w:lineRule="auto"/>
        <w:rPr>
          <w:rFonts w:asciiTheme="minorHAnsi" w:hAnsiTheme="minorHAnsi" w:cstheme="minorHAnsi"/>
          <w:color w:val="000000"/>
          <w:sz w:val="22"/>
          <w:szCs w:val="22"/>
        </w:rPr>
      </w:pPr>
      <w:r w:rsidRPr="00434E0D">
        <w:rPr>
          <w:rFonts w:asciiTheme="minorHAnsi" w:hAnsiTheme="minorHAnsi" w:cstheme="minorHAnsi"/>
          <w:color w:val="000000"/>
          <w:sz w:val="22"/>
          <w:szCs w:val="22"/>
        </w:rPr>
        <w:t>Amtsgericht Hanau HR B 91630</w:t>
      </w:r>
      <w:r w:rsidRPr="00434E0D">
        <w:rPr>
          <w:rFonts w:asciiTheme="minorHAnsi" w:hAnsiTheme="minorHAnsi" w:cstheme="minorHAnsi"/>
          <w:color w:val="000000"/>
          <w:sz w:val="22"/>
          <w:szCs w:val="22"/>
        </w:rPr>
        <w:br/>
        <w:t xml:space="preserve">Geschäftsführer: </w:t>
      </w:r>
    </w:p>
    <w:p w14:paraId="36824BC6" w14:textId="77777777" w:rsidR="00C75484" w:rsidRDefault="00C75484" w:rsidP="00C75484">
      <w:pPr>
        <w:spacing w:line="276" w:lineRule="auto"/>
        <w:rPr>
          <w:rFonts w:asciiTheme="minorHAnsi" w:hAnsiTheme="minorHAnsi" w:cstheme="minorHAnsi"/>
          <w:color w:val="000000"/>
          <w:sz w:val="22"/>
          <w:szCs w:val="22"/>
        </w:rPr>
      </w:pPr>
      <w:r w:rsidRPr="00434E0D">
        <w:rPr>
          <w:rFonts w:asciiTheme="minorHAnsi" w:hAnsiTheme="minorHAnsi" w:cstheme="minorHAnsi"/>
          <w:color w:val="000000"/>
          <w:sz w:val="22"/>
          <w:szCs w:val="22"/>
        </w:rPr>
        <w:t xml:space="preserve">Goran </w:t>
      </w:r>
      <w:proofErr w:type="spellStart"/>
      <w:r w:rsidRPr="00434E0D">
        <w:rPr>
          <w:rFonts w:asciiTheme="minorHAnsi" w:hAnsiTheme="minorHAnsi" w:cstheme="minorHAnsi"/>
          <w:color w:val="000000"/>
          <w:sz w:val="22"/>
          <w:szCs w:val="22"/>
        </w:rPr>
        <w:t>Zubanovic</w:t>
      </w:r>
      <w:proofErr w:type="spellEnd"/>
      <w:r w:rsidRPr="00434E0D">
        <w:rPr>
          <w:rFonts w:asciiTheme="minorHAnsi" w:hAnsiTheme="minorHAnsi" w:cstheme="minorHAnsi"/>
          <w:color w:val="000000"/>
          <w:sz w:val="22"/>
          <w:szCs w:val="22"/>
        </w:rPr>
        <w:t>, Dirk Krieger</w:t>
      </w:r>
    </w:p>
    <w:p w14:paraId="3FA1BBC7" w14:textId="77777777" w:rsidR="00C75484" w:rsidRPr="00434E0D" w:rsidRDefault="00C75484" w:rsidP="00C75484">
      <w:pPr>
        <w:spacing w:line="276" w:lineRule="auto"/>
        <w:rPr>
          <w:rFonts w:asciiTheme="minorHAnsi" w:hAnsiTheme="minorHAnsi" w:cstheme="minorHAnsi"/>
          <w:color w:val="000000"/>
          <w:sz w:val="22"/>
          <w:szCs w:val="22"/>
        </w:rPr>
      </w:pPr>
    </w:p>
    <w:p w14:paraId="3AAD9AC2" w14:textId="77777777" w:rsidR="00C75484" w:rsidRPr="00434E0D" w:rsidRDefault="00C75484" w:rsidP="00C75484">
      <w:pPr>
        <w:rPr>
          <w:rFonts w:asciiTheme="minorHAnsi" w:hAnsiTheme="minorHAnsi" w:cstheme="minorHAnsi"/>
          <w:lang w:val="it-IT"/>
        </w:rPr>
      </w:pPr>
      <w:r>
        <w:rPr>
          <w:rFonts w:ascii="Verdana Pro Cond" w:hAnsi="Verdana Pro Cond"/>
          <w:noProof/>
        </w:rPr>
        <w:lastRenderedPageBreak/>
        <w:drawing>
          <wp:inline distT="0" distB="0" distL="0" distR="0" wp14:anchorId="3116D9AC" wp14:editId="54A9631D">
            <wp:extent cx="1363345" cy="617855"/>
            <wp:effectExtent l="0" t="0" r="8255" b="10795"/>
            <wp:docPr id="2" name="Grafik 2" descr="Ein Bild, das Text, Schrift,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Logo, Symbol enthält.&#10;&#10;Automatisch generierte Beschreibu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p w14:paraId="5AB05341" w14:textId="77777777" w:rsidR="00697D96" w:rsidRPr="00434E0D" w:rsidRDefault="00697D96">
      <w:pPr>
        <w:rPr>
          <w:rFonts w:asciiTheme="minorHAnsi" w:hAnsiTheme="minorHAnsi" w:cstheme="minorHAnsi"/>
          <w:lang w:val="it-IT"/>
        </w:rPr>
      </w:pPr>
    </w:p>
    <w:sectPr w:rsidR="00697D96" w:rsidRPr="00434E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Pro Cond">
    <w:charset w:val="00"/>
    <w:family w:val="swiss"/>
    <w:pitch w:val="variable"/>
    <w:sig w:usb0="80000287" w:usb1="0000004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829"/>
    <w:multiLevelType w:val="hybridMultilevel"/>
    <w:tmpl w:val="91785456"/>
    <w:lvl w:ilvl="0" w:tplc="3D58A5F0">
      <w:start w:val="5"/>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029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C"/>
    <w:rsid w:val="0000297C"/>
    <w:rsid w:val="0001199A"/>
    <w:rsid w:val="00016158"/>
    <w:rsid w:val="00074C4F"/>
    <w:rsid w:val="00094793"/>
    <w:rsid w:val="00145504"/>
    <w:rsid w:val="001B1433"/>
    <w:rsid w:val="00200A40"/>
    <w:rsid w:val="00235FEA"/>
    <w:rsid w:val="002A6A0E"/>
    <w:rsid w:val="002C1BF8"/>
    <w:rsid w:val="002C72DC"/>
    <w:rsid w:val="00344445"/>
    <w:rsid w:val="0034697A"/>
    <w:rsid w:val="00427359"/>
    <w:rsid w:val="00427E83"/>
    <w:rsid w:val="00434E0D"/>
    <w:rsid w:val="004440C2"/>
    <w:rsid w:val="004A218D"/>
    <w:rsid w:val="0052443B"/>
    <w:rsid w:val="00573B82"/>
    <w:rsid w:val="00697D96"/>
    <w:rsid w:val="006D5003"/>
    <w:rsid w:val="006E1AE1"/>
    <w:rsid w:val="007225BC"/>
    <w:rsid w:val="00735F18"/>
    <w:rsid w:val="0074168C"/>
    <w:rsid w:val="007605CF"/>
    <w:rsid w:val="007855D6"/>
    <w:rsid w:val="007F378E"/>
    <w:rsid w:val="00817450"/>
    <w:rsid w:val="008210D8"/>
    <w:rsid w:val="0086434C"/>
    <w:rsid w:val="00917422"/>
    <w:rsid w:val="0094150C"/>
    <w:rsid w:val="00995B69"/>
    <w:rsid w:val="009E6835"/>
    <w:rsid w:val="00A526F5"/>
    <w:rsid w:val="00AC5EC5"/>
    <w:rsid w:val="00AF052B"/>
    <w:rsid w:val="00B9175F"/>
    <w:rsid w:val="00BB7FC1"/>
    <w:rsid w:val="00C75484"/>
    <w:rsid w:val="00CA0EFA"/>
    <w:rsid w:val="00CA1EDC"/>
    <w:rsid w:val="00CD727D"/>
    <w:rsid w:val="00D069FD"/>
    <w:rsid w:val="00D94AA4"/>
    <w:rsid w:val="00DA2AAF"/>
    <w:rsid w:val="00DE7A76"/>
    <w:rsid w:val="00EA0468"/>
    <w:rsid w:val="00F12619"/>
    <w:rsid w:val="00F70E1C"/>
    <w:rsid w:val="00F918D5"/>
    <w:rsid w:val="00FA76C6"/>
    <w:rsid w:val="00FE72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D08E"/>
  <w15:chartTrackingRefBased/>
  <w15:docId w15:val="{9E0C1E92-D37D-4F74-9F48-D4D6FE6F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EDC"/>
    <w:pPr>
      <w:spacing w:after="0" w:line="360" w:lineRule="auto"/>
    </w:pPr>
    <w:rPr>
      <w:rFonts w:ascii="Arial" w:eastAsia="Times New Roman" w:hAnsi="Arial" w:cs="Times New Roman"/>
      <w:sz w:val="24"/>
      <w:szCs w:val="24"/>
      <w:lang w:eastAsia="de-DE"/>
    </w:rPr>
  </w:style>
  <w:style w:type="paragraph" w:styleId="berschrift3">
    <w:name w:val="heading 3"/>
    <w:basedOn w:val="Standard"/>
    <w:next w:val="Standard"/>
    <w:link w:val="berschrift3Zchn"/>
    <w:uiPriority w:val="9"/>
    <w:semiHidden/>
    <w:unhideWhenUsed/>
    <w:qFormat/>
    <w:rsid w:val="0034697A"/>
    <w:pPr>
      <w:keepNext/>
      <w:keepLines/>
      <w:spacing w:before="40" w:line="256" w:lineRule="auto"/>
      <w:outlineLvl w:val="2"/>
    </w:pPr>
    <w:rPr>
      <w:rFonts w:asciiTheme="majorHAnsi" w:eastAsiaTheme="majorEastAsia" w:hAnsiTheme="majorHAnsi" w:cstheme="majorBidi"/>
      <w:color w:val="1F3763" w:themeColor="accent1" w:themeShade="7F"/>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A1EDC"/>
    <w:rPr>
      <w:color w:val="0000FF"/>
      <w:u w:val="single"/>
    </w:rPr>
  </w:style>
  <w:style w:type="paragraph" w:styleId="NurText">
    <w:name w:val="Plain Text"/>
    <w:basedOn w:val="Standard"/>
    <w:link w:val="NurTextZchn"/>
    <w:uiPriority w:val="99"/>
    <w:semiHidden/>
    <w:unhideWhenUsed/>
    <w:rsid w:val="00735F1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735F18"/>
    <w:rPr>
      <w:rFonts w:ascii="Calibri" w:hAnsi="Calibri" w:cs="Calibri"/>
    </w:rPr>
  </w:style>
  <w:style w:type="character" w:styleId="NichtaufgelsteErwhnung">
    <w:name w:val="Unresolved Mention"/>
    <w:basedOn w:val="Absatz-Standardschriftart"/>
    <w:uiPriority w:val="99"/>
    <w:semiHidden/>
    <w:unhideWhenUsed/>
    <w:rsid w:val="00995B69"/>
    <w:rPr>
      <w:color w:val="605E5C"/>
      <w:shd w:val="clear" w:color="auto" w:fill="E1DFDD"/>
    </w:rPr>
  </w:style>
  <w:style w:type="character" w:customStyle="1" w:styleId="berschrift3Zchn">
    <w:name w:val="Überschrift 3 Zchn"/>
    <w:basedOn w:val="Absatz-Standardschriftart"/>
    <w:link w:val="berschrift3"/>
    <w:uiPriority w:val="9"/>
    <w:semiHidden/>
    <w:rsid w:val="0034697A"/>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A526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2965">
      <w:bodyDiv w:val="1"/>
      <w:marLeft w:val="0"/>
      <w:marRight w:val="0"/>
      <w:marTop w:val="0"/>
      <w:marBottom w:val="0"/>
      <w:divBdr>
        <w:top w:val="none" w:sz="0" w:space="0" w:color="auto"/>
        <w:left w:val="none" w:sz="0" w:space="0" w:color="auto"/>
        <w:bottom w:val="none" w:sz="0" w:space="0" w:color="auto"/>
        <w:right w:val="none" w:sz="0" w:space="0" w:color="auto"/>
      </w:divBdr>
    </w:div>
    <w:div w:id="648676477">
      <w:bodyDiv w:val="1"/>
      <w:marLeft w:val="0"/>
      <w:marRight w:val="0"/>
      <w:marTop w:val="0"/>
      <w:marBottom w:val="0"/>
      <w:divBdr>
        <w:top w:val="none" w:sz="0" w:space="0" w:color="auto"/>
        <w:left w:val="none" w:sz="0" w:space="0" w:color="auto"/>
        <w:bottom w:val="none" w:sz="0" w:space="0" w:color="auto"/>
        <w:right w:val="none" w:sz="0" w:space="0" w:color="auto"/>
      </w:divBdr>
    </w:div>
    <w:div w:id="654258901">
      <w:bodyDiv w:val="1"/>
      <w:marLeft w:val="0"/>
      <w:marRight w:val="0"/>
      <w:marTop w:val="0"/>
      <w:marBottom w:val="0"/>
      <w:divBdr>
        <w:top w:val="none" w:sz="0" w:space="0" w:color="auto"/>
        <w:left w:val="none" w:sz="0" w:space="0" w:color="auto"/>
        <w:bottom w:val="none" w:sz="0" w:space="0" w:color="auto"/>
        <w:right w:val="none" w:sz="0" w:space="0" w:color="auto"/>
      </w:divBdr>
    </w:div>
    <w:div w:id="1698702486">
      <w:bodyDiv w:val="1"/>
      <w:marLeft w:val="0"/>
      <w:marRight w:val="0"/>
      <w:marTop w:val="0"/>
      <w:marBottom w:val="0"/>
      <w:divBdr>
        <w:top w:val="none" w:sz="0" w:space="0" w:color="auto"/>
        <w:left w:val="none" w:sz="0" w:space="0" w:color="auto"/>
        <w:bottom w:val="none" w:sz="0" w:space="0" w:color="auto"/>
        <w:right w:val="none" w:sz="0" w:space="0" w:color="auto"/>
      </w:divBdr>
    </w:div>
    <w:div w:id="199067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reck@g-rs.com" TargetMode="External"/><Relationship Id="rId3" Type="http://schemas.openxmlformats.org/officeDocument/2006/relationships/settings" Target="settings.xml"/><Relationship Id="rId7" Type="http://schemas.openxmlformats.org/officeDocument/2006/relationships/hyperlink" Target="mailto:ann_ferket@g-rs.com%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s.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cid:image003.jpg@01D86B96.6C8A9EC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7</cp:revision>
  <dcterms:created xsi:type="dcterms:W3CDTF">2024-05-17T14:25:00Z</dcterms:created>
  <dcterms:modified xsi:type="dcterms:W3CDTF">2024-06-04T06:11:00Z</dcterms:modified>
</cp:coreProperties>
</file>