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C135" w14:textId="244DA313" w:rsidR="008D49A6" w:rsidRDefault="008D49A6" w:rsidP="00457D27">
      <w:pPr>
        <w:spacing w:line="276" w:lineRule="auto"/>
        <w:jc w:val="right"/>
      </w:pPr>
    </w:p>
    <w:p w14:paraId="4C280444" w14:textId="430B0134" w:rsidR="008D49A6" w:rsidRDefault="00132134" w:rsidP="00132134">
      <w:pPr>
        <w:spacing w:line="276" w:lineRule="auto"/>
        <w:jc w:val="right"/>
      </w:pPr>
      <w:r>
        <w:rPr>
          <w:rFonts w:cs="Arial"/>
          <w:noProof/>
        </w:rPr>
        <w:drawing>
          <wp:inline distT="0" distB="0" distL="0" distR="0" wp14:anchorId="147D83CC" wp14:editId="4E19B0CD">
            <wp:extent cx="2161416" cy="947883"/>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9836" cy="955961"/>
                    </a:xfrm>
                    <a:prstGeom prst="rect">
                      <a:avLst/>
                    </a:prstGeom>
                    <a:noFill/>
                    <a:ln>
                      <a:noFill/>
                    </a:ln>
                  </pic:spPr>
                </pic:pic>
              </a:graphicData>
            </a:graphic>
          </wp:inline>
        </w:drawing>
      </w:r>
    </w:p>
    <w:p w14:paraId="363881D7" w14:textId="77777777" w:rsidR="008D49A6" w:rsidRDefault="008D49A6" w:rsidP="00BA33CA">
      <w:pPr>
        <w:spacing w:line="276" w:lineRule="auto"/>
        <w:jc w:val="both"/>
      </w:pPr>
    </w:p>
    <w:p w14:paraId="12C19377" w14:textId="77777777" w:rsidR="00BE7378" w:rsidRDefault="00BE7378" w:rsidP="00E9336C">
      <w:pPr>
        <w:rPr>
          <w:rFonts w:cs="Arial"/>
          <w:b/>
          <w:sz w:val="72"/>
          <w:szCs w:val="72"/>
        </w:rPr>
      </w:pPr>
    </w:p>
    <w:p w14:paraId="0A725280" w14:textId="462C8711" w:rsidR="00E9336C" w:rsidRPr="002B5C57" w:rsidRDefault="00E9336C" w:rsidP="00E9336C">
      <w:pPr>
        <w:rPr>
          <w:rFonts w:cs="Arial"/>
          <w:sz w:val="48"/>
          <w:szCs w:val="48"/>
        </w:rPr>
      </w:pPr>
      <w:r w:rsidRPr="002B5C57">
        <w:rPr>
          <w:rFonts w:cs="Arial"/>
          <w:b/>
          <w:sz w:val="72"/>
          <w:szCs w:val="72"/>
        </w:rPr>
        <w:t>P</w:t>
      </w:r>
      <w:r w:rsidRPr="002B5C57">
        <w:rPr>
          <w:rFonts w:cs="Arial"/>
          <w:b/>
          <w:sz w:val="48"/>
          <w:szCs w:val="48"/>
        </w:rPr>
        <w:t>RESSE</w:t>
      </w:r>
      <w:r w:rsidRPr="002B5C57">
        <w:rPr>
          <w:rFonts w:cs="Arial"/>
          <w:sz w:val="48"/>
          <w:szCs w:val="48"/>
        </w:rPr>
        <w:t>MITTEILUNG</w:t>
      </w:r>
    </w:p>
    <w:p w14:paraId="71EFC5D6" w14:textId="64119FED" w:rsidR="00E9336C" w:rsidRDefault="00854F15" w:rsidP="00CA211B">
      <w:pPr>
        <w:spacing w:line="276" w:lineRule="auto"/>
        <w:jc w:val="both"/>
        <w:rPr>
          <w:rFonts w:asciiTheme="minorHAnsi" w:hAnsiTheme="minorHAnsi"/>
          <w:b/>
          <w:bCs/>
          <w:sz w:val="28"/>
          <w:szCs w:val="28"/>
        </w:rPr>
      </w:pPr>
      <w:r>
        <w:rPr>
          <w:rFonts w:asciiTheme="minorHAnsi" w:hAnsiTheme="minorHAnsi"/>
          <w:b/>
          <w:bCs/>
          <w:sz w:val="28"/>
          <w:szCs w:val="28"/>
        </w:rPr>
        <w:t>Erfolgreiches</w:t>
      </w:r>
      <w:r w:rsidRPr="00854F15">
        <w:rPr>
          <w:rFonts w:asciiTheme="minorHAnsi" w:hAnsiTheme="minorHAnsi"/>
          <w:b/>
          <w:bCs/>
          <w:sz w:val="28"/>
          <w:szCs w:val="28"/>
        </w:rPr>
        <w:t xml:space="preserve"> Personalmanagement</w:t>
      </w:r>
      <w:r>
        <w:rPr>
          <w:rFonts w:asciiTheme="minorHAnsi" w:hAnsiTheme="minorHAnsi"/>
          <w:b/>
          <w:bCs/>
          <w:sz w:val="28"/>
          <w:szCs w:val="28"/>
        </w:rPr>
        <w:t xml:space="preserve"> für zukunftsfähige Teams </w:t>
      </w:r>
    </w:p>
    <w:p w14:paraId="37847EDA" w14:textId="77777777" w:rsidR="00CA211B" w:rsidRPr="00E9336C" w:rsidRDefault="00CA211B" w:rsidP="0067412C">
      <w:pPr>
        <w:spacing w:line="276" w:lineRule="auto"/>
        <w:jc w:val="both"/>
        <w:rPr>
          <w:rFonts w:asciiTheme="minorHAnsi" w:hAnsiTheme="minorHAnsi"/>
          <w:b/>
          <w:bCs/>
          <w:sz w:val="28"/>
          <w:szCs w:val="28"/>
        </w:rPr>
      </w:pPr>
    </w:p>
    <w:p w14:paraId="53DD31B7" w14:textId="076B1E57" w:rsidR="006A766D" w:rsidRDefault="00A51BFE" w:rsidP="00CA211B">
      <w:pPr>
        <w:spacing w:line="276" w:lineRule="auto"/>
        <w:jc w:val="both"/>
        <w:rPr>
          <w:rFonts w:asciiTheme="minorHAnsi" w:hAnsiTheme="minorHAnsi"/>
          <w:b/>
          <w:bCs/>
          <w:sz w:val="22"/>
          <w:szCs w:val="22"/>
        </w:rPr>
      </w:pPr>
      <w:r w:rsidRPr="00820359">
        <w:rPr>
          <w:rFonts w:asciiTheme="minorHAnsi" w:hAnsiTheme="minorHAnsi"/>
          <w:b/>
          <w:bCs/>
          <w:sz w:val="22"/>
          <w:szCs w:val="22"/>
        </w:rPr>
        <w:t>Köln</w:t>
      </w:r>
      <w:r w:rsidR="00FE7473" w:rsidRPr="00820359">
        <w:rPr>
          <w:rFonts w:asciiTheme="minorHAnsi" w:hAnsiTheme="minorHAnsi"/>
          <w:b/>
          <w:bCs/>
          <w:sz w:val="22"/>
          <w:szCs w:val="22"/>
        </w:rPr>
        <w:t>,</w:t>
      </w:r>
      <w:r w:rsidRPr="00820359">
        <w:rPr>
          <w:rFonts w:asciiTheme="minorHAnsi" w:hAnsiTheme="minorHAnsi"/>
          <w:b/>
          <w:bCs/>
          <w:sz w:val="22"/>
          <w:szCs w:val="22"/>
        </w:rPr>
        <w:t xml:space="preserve"> </w:t>
      </w:r>
      <w:r w:rsidR="0067412C" w:rsidRPr="0067412C">
        <w:rPr>
          <w:rFonts w:asciiTheme="minorHAnsi" w:hAnsiTheme="minorHAnsi"/>
          <w:b/>
          <w:bCs/>
          <w:sz w:val="22"/>
          <w:szCs w:val="22"/>
        </w:rPr>
        <w:t>09</w:t>
      </w:r>
      <w:r w:rsidRPr="0067412C">
        <w:rPr>
          <w:rFonts w:asciiTheme="minorHAnsi" w:hAnsiTheme="minorHAnsi"/>
          <w:b/>
          <w:bCs/>
          <w:sz w:val="22"/>
          <w:szCs w:val="22"/>
        </w:rPr>
        <w:t>.05.2023</w:t>
      </w:r>
      <w:r w:rsidR="00FE7473" w:rsidRPr="00820359">
        <w:rPr>
          <w:rFonts w:asciiTheme="minorHAnsi" w:hAnsiTheme="minorHAnsi"/>
          <w:b/>
          <w:bCs/>
          <w:sz w:val="22"/>
          <w:szCs w:val="22"/>
        </w:rPr>
        <w:t xml:space="preserve">. </w:t>
      </w:r>
      <w:r w:rsidRPr="00820359">
        <w:rPr>
          <w:rFonts w:asciiTheme="minorHAnsi" w:hAnsiTheme="minorHAnsi"/>
          <w:b/>
          <w:bCs/>
          <w:sz w:val="22"/>
          <w:szCs w:val="22"/>
        </w:rPr>
        <w:t xml:space="preserve">Mit dem </w:t>
      </w:r>
      <w:r w:rsidR="0054284E" w:rsidRPr="00820359">
        <w:rPr>
          <w:rFonts w:asciiTheme="minorHAnsi" w:hAnsiTheme="minorHAnsi"/>
          <w:b/>
          <w:bCs/>
          <w:sz w:val="22"/>
          <w:szCs w:val="22"/>
        </w:rPr>
        <w:t>Schwerpunkt</w:t>
      </w:r>
      <w:r w:rsidRPr="00820359">
        <w:rPr>
          <w:rFonts w:asciiTheme="minorHAnsi" w:hAnsiTheme="minorHAnsi"/>
          <w:b/>
          <w:bCs/>
          <w:sz w:val="22"/>
          <w:szCs w:val="22"/>
        </w:rPr>
        <w:t xml:space="preserve"> „Personal“ liefer</w:t>
      </w:r>
      <w:r w:rsidR="00854F15" w:rsidRPr="00820359">
        <w:rPr>
          <w:rFonts w:asciiTheme="minorHAnsi" w:hAnsiTheme="minorHAnsi"/>
          <w:b/>
          <w:bCs/>
          <w:sz w:val="22"/>
          <w:szCs w:val="22"/>
        </w:rPr>
        <w:t>n</w:t>
      </w:r>
      <w:r w:rsidRPr="00820359">
        <w:rPr>
          <w:rFonts w:asciiTheme="minorHAnsi" w:hAnsiTheme="minorHAnsi"/>
          <w:b/>
          <w:bCs/>
          <w:sz w:val="22"/>
          <w:szCs w:val="22"/>
        </w:rPr>
        <w:t xml:space="preserve"> die </w:t>
      </w:r>
      <w:r w:rsidR="00854F15" w:rsidRPr="00820359">
        <w:rPr>
          <w:rFonts w:asciiTheme="minorHAnsi" w:hAnsiTheme="minorHAnsi"/>
          <w:b/>
          <w:bCs/>
          <w:sz w:val="22"/>
          <w:szCs w:val="22"/>
        </w:rPr>
        <w:t xml:space="preserve">Goodyear Retail Systems </w:t>
      </w:r>
      <w:r w:rsidRPr="00820359">
        <w:rPr>
          <w:rFonts w:asciiTheme="minorHAnsi" w:hAnsiTheme="minorHAnsi"/>
          <w:b/>
          <w:bCs/>
          <w:sz w:val="22"/>
          <w:szCs w:val="22"/>
        </w:rPr>
        <w:t xml:space="preserve">wichtige </w:t>
      </w:r>
      <w:r w:rsidR="00D3429A" w:rsidRPr="00820359">
        <w:rPr>
          <w:rFonts w:asciiTheme="minorHAnsi" w:hAnsiTheme="minorHAnsi"/>
          <w:b/>
          <w:bCs/>
          <w:sz w:val="22"/>
          <w:szCs w:val="22"/>
        </w:rPr>
        <w:t xml:space="preserve">Unterstützung </w:t>
      </w:r>
      <w:r w:rsidRPr="00820359">
        <w:rPr>
          <w:rFonts w:asciiTheme="minorHAnsi" w:hAnsiTheme="minorHAnsi"/>
          <w:b/>
          <w:bCs/>
          <w:sz w:val="22"/>
          <w:szCs w:val="22"/>
        </w:rPr>
        <w:t xml:space="preserve">rund um das Finden und Binden von </w:t>
      </w:r>
      <w:r w:rsidR="003E20E6" w:rsidRPr="00820359">
        <w:rPr>
          <w:rFonts w:asciiTheme="minorHAnsi" w:hAnsiTheme="minorHAnsi"/>
          <w:b/>
          <w:bCs/>
          <w:sz w:val="22"/>
          <w:szCs w:val="22"/>
        </w:rPr>
        <w:t>Mitarbeiterinnen und Mitarbeitern</w:t>
      </w:r>
      <w:r w:rsidRPr="00820359">
        <w:rPr>
          <w:rFonts w:asciiTheme="minorHAnsi" w:hAnsiTheme="minorHAnsi"/>
          <w:b/>
          <w:bCs/>
          <w:sz w:val="22"/>
          <w:szCs w:val="22"/>
        </w:rPr>
        <w:t>.</w:t>
      </w:r>
      <w:r w:rsidR="00D3429A" w:rsidRPr="00820359">
        <w:rPr>
          <w:rFonts w:asciiTheme="minorHAnsi" w:hAnsiTheme="minorHAnsi"/>
          <w:b/>
          <w:bCs/>
          <w:sz w:val="22"/>
          <w:szCs w:val="22"/>
        </w:rPr>
        <w:t xml:space="preserve"> </w:t>
      </w:r>
      <w:r w:rsidR="003E20E6" w:rsidRPr="00820359">
        <w:rPr>
          <w:rFonts w:asciiTheme="minorHAnsi" w:hAnsiTheme="minorHAnsi"/>
          <w:b/>
          <w:bCs/>
          <w:sz w:val="22"/>
          <w:szCs w:val="22"/>
        </w:rPr>
        <w:t>Das Thema Fachkräftemangel ist auch für die angeschlossenen Reifenfachhandelsbetriebe der</w:t>
      </w:r>
      <w:r w:rsidR="0033225C" w:rsidRPr="00820359">
        <w:rPr>
          <w:rFonts w:asciiTheme="minorHAnsi" w:hAnsiTheme="minorHAnsi"/>
          <w:b/>
          <w:bCs/>
          <w:sz w:val="22"/>
          <w:szCs w:val="22"/>
        </w:rPr>
        <w:t xml:space="preserve"> </w:t>
      </w:r>
      <w:r w:rsidR="00D3429A" w:rsidRPr="00820359">
        <w:rPr>
          <w:rFonts w:asciiTheme="minorHAnsi" w:hAnsiTheme="minorHAnsi"/>
          <w:b/>
          <w:bCs/>
          <w:sz w:val="22"/>
          <w:szCs w:val="22"/>
        </w:rPr>
        <w:t>GRS</w:t>
      </w:r>
      <w:r w:rsidR="003E20E6" w:rsidRPr="00820359">
        <w:rPr>
          <w:rFonts w:asciiTheme="minorHAnsi" w:hAnsiTheme="minorHAnsi"/>
          <w:b/>
          <w:bCs/>
          <w:sz w:val="22"/>
          <w:szCs w:val="22"/>
        </w:rPr>
        <w:t xml:space="preserve"> eine der größten unternehmerischen Herausforderungen. Einige Unternehmer </w:t>
      </w:r>
      <w:r w:rsidR="00362B50" w:rsidRPr="00820359">
        <w:rPr>
          <w:rFonts w:asciiTheme="minorHAnsi" w:hAnsiTheme="minorHAnsi"/>
          <w:b/>
          <w:bCs/>
          <w:sz w:val="22"/>
          <w:szCs w:val="22"/>
        </w:rPr>
        <w:t>gehen neue</w:t>
      </w:r>
      <w:r w:rsidR="003E20E6" w:rsidRPr="00820359">
        <w:rPr>
          <w:rFonts w:asciiTheme="minorHAnsi" w:hAnsiTheme="minorHAnsi"/>
          <w:b/>
          <w:bCs/>
          <w:sz w:val="22"/>
          <w:szCs w:val="22"/>
        </w:rPr>
        <w:t xml:space="preserve"> Weg</w:t>
      </w:r>
      <w:r w:rsidR="00362B50" w:rsidRPr="00820359">
        <w:rPr>
          <w:rFonts w:asciiTheme="minorHAnsi" w:hAnsiTheme="minorHAnsi"/>
          <w:b/>
          <w:bCs/>
          <w:sz w:val="22"/>
          <w:szCs w:val="22"/>
        </w:rPr>
        <w:t>e</w:t>
      </w:r>
      <w:r w:rsidR="003E20E6" w:rsidRPr="00820359">
        <w:rPr>
          <w:rFonts w:asciiTheme="minorHAnsi" w:hAnsiTheme="minorHAnsi"/>
          <w:b/>
          <w:bCs/>
          <w:sz w:val="22"/>
          <w:szCs w:val="22"/>
        </w:rPr>
        <w:t xml:space="preserve"> und </w:t>
      </w:r>
      <w:r w:rsidR="00D3429A" w:rsidRPr="00820359">
        <w:rPr>
          <w:rFonts w:asciiTheme="minorHAnsi" w:hAnsiTheme="minorHAnsi"/>
          <w:b/>
          <w:bCs/>
          <w:sz w:val="22"/>
          <w:szCs w:val="22"/>
        </w:rPr>
        <w:t>bekommen den</w:t>
      </w:r>
      <w:r w:rsidR="00757CDE" w:rsidRPr="00820359">
        <w:rPr>
          <w:rFonts w:asciiTheme="minorHAnsi" w:hAnsiTheme="minorHAnsi"/>
          <w:b/>
          <w:bCs/>
          <w:sz w:val="22"/>
          <w:szCs w:val="22"/>
        </w:rPr>
        <w:t xml:space="preserve"> heute verlangten</w:t>
      </w:r>
      <w:r w:rsidR="00D3429A" w:rsidRPr="00820359">
        <w:rPr>
          <w:rFonts w:asciiTheme="minorHAnsi" w:hAnsiTheme="minorHAnsi"/>
          <w:b/>
          <w:bCs/>
          <w:sz w:val="22"/>
          <w:szCs w:val="22"/>
        </w:rPr>
        <w:t xml:space="preserve"> </w:t>
      </w:r>
      <w:r w:rsidR="003E20E6" w:rsidRPr="00820359">
        <w:rPr>
          <w:rFonts w:asciiTheme="minorHAnsi" w:hAnsiTheme="minorHAnsi"/>
          <w:b/>
          <w:bCs/>
          <w:sz w:val="22"/>
          <w:szCs w:val="22"/>
        </w:rPr>
        <w:t>Spagat als Arbeitgeber</w:t>
      </w:r>
      <w:r w:rsidR="00757CDE" w:rsidRPr="00820359">
        <w:rPr>
          <w:rFonts w:asciiTheme="minorHAnsi" w:hAnsiTheme="minorHAnsi"/>
          <w:b/>
          <w:bCs/>
          <w:sz w:val="22"/>
          <w:szCs w:val="22"/>
        </w:rPr>
        <w:t xml:space="preserve"> schon</w:t>
      </w:r>
      <w:r w:rsidR="00D3429A" w:rsidRPr="00820359">
        <w:rPr>
          <w:rFonts w:asciiTheme="minorHAnsi" w:hAnsiTheme="minorHAnsi"/>
          <w:b/>
          <w:bCs/>
          <w:sz w:val="22"/>
          <w:szCs w:val="22"/>
        </w:rPr>
        <w:t xml:space="preserve"> ziemlich gut hin. </w:t>
      </w:r>
    </w:p>
    <w:p w14:paraId="055318BE" w14:textId="77777777" w:rsidR="00CA211B" w:rsidRPr="00820359" w:rsidRDefault="00CA211B" w:rsidP="0067412C">
      <w:pPr>
        <w:spacing w:line="276" w:lineRule="auto"/>
        <w:jc w:val="both"/>
        <w:rPr>
          <w:rFonts w:asciiTheme="minorHAnsi" w:hAnsiTheme="minorHAnsi"/>
          <w:b/>
          <w:bCs/>
          <w:sz w:val="22"/>
          <w:szCs w:val="22"/>
        </w:rPr>
      </w:pPr>
    </w:p>
    <w:p w14:paraId="28A9EC9D" w14:textId="58D3A24B" w:rsidR="00A51BFE" w:rsidRPr="00820359" w:rsidRDefault="005E65F9" w:rsidP="0067412C">
      <w:pPr>
        <w:spacing w:after="240" w:line="276" w:lineRule="auto"/>
        <w:jc w:val="both"/>
        <w:rPr>
          <w:rFonts w:ascii="Calibri" w:hAnsi="Calibri"/>
          <w:sz w:val="22"/>
          <w:szCs w:val="22"/>
        </w:rPr>
      </w:pPr>
      <w:r w:rsidRPr="00820359">
        <w:rPr>
          <w:rFonts w:ascii="Calibri" w:hAnsi="Calibri"/>
          <w:sz w:val="22"/>
          <w:szCs w:val="22"/>
        </w:rPr>
        <w:t>Zukunftsorientierte Unternehmen</w:t>
      </w:r>
      <w:r w:rsidR="001379E7" w:rsidRPr="00820359">
        <w:rPr>
          <w:rFonts w:ascii="Calibri" w:hAnsi="Calibri"/>
          <w:sz w:val="22"/>
          <w:szCs w:val="22"/>
        </w:rPr>
        <w:t xml:space="preserve"> brauchen </w:t>
      </w:r>
      <w:r w:rsidR="00DD2FE9" w:rsidRPr="00820359">
        <w:rPr>
          <w:rFonts w:ascii="Calibri" w:hAnsi="Calibri"/>
          <w:sz w:val="22"/>
          <w:szCs w:val="22"/>
        </w:rPr>
        <w:t xml:space="preserve">mehr denn je </w:t>
      </w:r>
      <w:r w:rsidR="00A7325B" w:rsidRPr="00820359">
        <w:rPr>
          <w:rFonts w:ascii="Calibri" w:hAnsi="Calibri"/>
          <w:sz w:val="22"/>
          <w:szCs w:val="22"/>
        </w:rPr>
        <w:t>ein</w:t>
      </w:r>
      <w:r w:rsidR="00A51BFE" w:rsidRPr="00820359">
        <w:rPr>
          <w:rFonts w:ascii="Calibri" w:hAnsi="Calibri"/>
          <w:sz w:val="22"/>
          <w:szCs w:val="22"/>
        </w:rPr>
        <w:t xml:space="preserve"> attraktive</w:t>
      </w:r>
      <w:r w:rsidR="0033225C" w:rsidRPr="00820359">
        <w:rPr>
          <w:rFonts w:ascii="Calibri" w:hAnsi="Calibri"/>
          <w:sz w:val="22"/>
          <w:szCs w:val="22"/>
        </w:rPr>
        <w:t>s</w:t>
      </w:r>
      <w:r w:rsidR="00A51BFE" w:rsidRPr="00820359">
        <w:rPr>
          <w:rFonts w:ascii="Calibri" w:hAnsi="Calibri"/>
          <w:sz w:val="22"/>
          <w:szCs w:val="22"/>
        </w:rPr>
        <w:t xml:space="preserve"> Arbeitgeberimage</w:t>
      </w:r>
      <w:r w:rsidR="0033225C" w:rsidRPr="00820359">
        <w:rPr>
          <w:rFonts w:ascii="Calibri" w:hAnsi="Calibri"/>
          <w:sz w:val="22"/>
          <w:szCs w:val="22"/>
        </w:rPr>
        <w:t>. Sich dieses zu erarbeiten, ist</w:t>
      </w:r>
      <w:r w:rsidR="00A51BFE" w:rsidRPr="00820359">
        <w:rPr>
          <w:rFonts w:ascii="Calibri" w:hAnsi="Calibri"/>
          <w:sz w:val="22"/>
          <w:szCs w:val="22"/>
        </w:rPr>
        <w:t xml:space="preserve"> aber nicht leicht. Denn </w:t>
      </w:r>
      <w:r w:rsidR="00F42A44" w:rsidRPr="00820359">
        <w:rPr>
          <w:rFonts w:ascii="Calibri" w:hAnsi="Calibri"/>
          <w:sz w:val="22"/>
          <w:szCs w:val="22"/>
        </w:rPr>
        <w:t>die Arbeitgeber</w:t>
      </w:r>
      <w:r w:rsidR="00A51BFE" w:rsidRPr="00820359">
        <w:rPr>
          <w:rFonts w:ascii="Calibri" w:hAnsi="Calibri"/>
          <w:sz w:val="22"/>
          <w:szCs w:val="22"/>
        </w:rPr>
        <w:t xml:space="preserve"> müssen sich mit den Vorstellungen poten</w:t>
      </w:r>
      <w:r w:rsidR="00757CDE" w:rsidRPr="00820359">
        <w:rPr>
          <w:rFonts w:ascii="Calibri" w:hAnsi="Calibri"/>
          <w:sz w:val="22"/>
          <w:szCs w:val="22"/>
        </w:rPr>
        <w:t>z</w:t>
      </w:r>
      <w:r w:rsidR="00A51BFE" w:rsidRPr="00820359">
        <w:rPr>
          <w:rFonts w:ascii="Calibri" w:hAnsi="Calibri"/>
          <w:sz w:val="22"/>
          <w:szCs w:val="22"/>
        </w:rPr>
        <w:t xml:space="preserve">ieller neuer Mitarbeitenden auseinandersetzen, dürfen dabei aber die Belange des bestehenden Teams im Betrieb nicht aus den Augen verlieren – ein ziemlicher Kraftakt. </w:t>
      </w:r>
    </w:p>
    <w:p w14:paraId="09B2FDC7" w14:textId="77E364B6" w:rsidR="00854F15" w:rsidRPr="00820359" w:rsidRDefault="00A51BFE" w:rsidP="0067412C">
      <w:pPr>
        <w:spacing w:after="240" w:line="276" w:lineRule="auto"/>
        <w:jc w:val="both"/>
        <w:rPr>
          <w:rFonts w:ascii="Calibri" w:hAnsi="Calibri"/>
          <w:sz w:val="22"/>
          <w:szCs w:val="22"/>
        </w:rPr>
      </w:pPr>
      <w:r w:rsidRPr="00820359">
        <w:rPr>
          <w:rFonts w:ascii="Calibri" w:hAnsi="Calibri"/>
          <w:sz w:val="22"/>
          <w:szCs w:val="22"/>
        </w:rPr>
        <w:t xml:space="preserve">Um die Partner-Betriebe bestmöglich zu unterstützen, </w:t>
      </w:r>
      <w:r w:rsidR="005A183F" w:rsidRPr="00820359">
        <w:rPr>
          <w:rFonts w:ascii="Calibri" w:hAnsi="Calibri"/>
          <w:sz w:val="22"/>
          <w:szCs w:val="22"/>
        </w:rPr>
        <w:t xml:space="preserve">bietet </w:t>
      </w:r>
      <w:r w:rsidRPr="00820359">
        <w:rPr>
          <w:rFonts w:ascii="Calibri" w:hAnsi="Calibri"/>
          <w:sz w:val="22"/>
          <w:szCs w:val="22"/>
        </w:rPr>
        <w:t xml:space="preserve">die GRS-Zentrale in </w:t>
      </w:r>
      <w:r w:rsidR="00BB4075" w:rsidRPr="00820359">
        <w:rPr>
          <w:rFonts w:ascii="Calibri" w:hAnsi="Calibri"/>
          <w:sz w:val="22"/>
          <w:szCs w:val="22"/>
        </w:rPr>
        <w:t>diesem Jahr mi</w:t>
      </w:r>
      <w:r w:rsidR="003C19BE" w:rsidRPr="00820359">
        <w:rPr>
          <w:rFonts w:ascii="Calibri" w:hAnsi="Calibri"/>
          <w:sz w:val="22"/>
          <w:szCs w:val="22"/>
        </w:rPr>
        <w:t>t ihrem</w:t>
      </w:r>
      <w:r w:rsidRPr="00820359">
        <w:rPr>
          <w:rFonts w:ascii="Calibri" w:hAnsi="Calibri"/>
          <w:sz w:val="22"/>
          <w:szCs w:val="22"/>
        </w:rPr>
        <w:t xml:space="preserve"> „Leistungsbaustein Personal" </w:t>
      </w:r>
      <w:r w:rsidR="006B6519" w:rsidRPr="00820359">
        <w:rPr>
          <w:rFonts w:ascii="Calibri" w:hAnsi="Calibri"/>
          <w:sz w:val="22"/>
          <w:szCs w:val="22"/>
        </w:rPr>
        <w:t xml:space="preserve">vermehrt </w:t>
      </w:r>
      <w:r w:rsidR="003C19BE" w:rsidRPr="00820359">
        <w:rPr>
          <w:rFonts w:ascii="Calibri" w:hAnsi="Calibri"/>
          <w:sz w:val="22"/>
          <w:szCs w:val="22"/>
        </w:rPr>
        <w:t>Anregungen und Hilfestellung</w:t>
      </w:r>
      <w:r w:rsidR="00F058D7" w:rsidRPr="00820359">
        <w:rPr>
          <w:rFonts w:ascii="Calibri" w:hAnsi="Calibri"/>
          <w:sz w:val="22"/>
          <w:szCs w:val="22"/>
        </w:rPr>
        <w:t xml:space="preserve"> </w:t>
      </w:r>
      <w:r w:rsidRPr="00820359">
        <w:rPr>
          <w:rFonts w:ascii="Calibri" w:hAnsi="Calibri"/>
          <w:sz w:val="22"/>
          <w:szCs w:val="22"/>
        </w:rPr>
        <w:t xml:space="preserve">– erste Inhalte wurden bereits auf den Fachhandelstagungen im Frühjahr vorgestellt. </w:t>
      </w:r>
      <w:r w:rsidR="004204D7" w:rsidRPr="00820359">
        <w:rPr>
          <w:rFonts w:ascii="Calibri" w:hAnsi="Calibri"/>
          <w:sz w:val="22"/>
          <w:szCs w:val="22"/>
        </w:rPr>
        <w:t>Im</w:t>
      </w:r>
      <w:r w:rsidRPr="00820359">
        <w:rPr>
          <w:rFonts w:ascii="Calibri" w:hAnsi="Calibri"/>
          <w:sz w:val="22"/>
          <w:szCs w:val="22"/>
        </w:rPr>
        <w:t xml:space="preserve"> </w:t>
      </w:r>
      <w:r w:rsidR="006B6519" w:rsidRPr="00820359">
        <w:rPr>
          <w:rFonts w:ascii="Calibri" w:hAnsi="Calibri"/>
          <w:sz w:val="22"/>
          <w:szCs w:val="22"/>
        </w:rPr>
        <w:t xml:space="preserve">GRS </w:t>
      </w:r>
      <w:r w:rsidRPr="00820359">
        <w:rPr>
          <w:rFonts w:ascii="Calibri" w:hAnsi="Calibri"/>
          <w:sz w:val="22"/>
          <w:szCs w:val="22"/>
        </w:rPr>
        <w:t>partner.net, d</w:t>
      </w:r>
      <w:r w:rsidR="004204D7" w:rsidRPr="00820359">
        <w:rPr>
          <w:rFonts w:ascii="Calibri" w:hAnsi="Calibri"/>
          <w:sz w:val="22"/>
          <w:szCs w:val="22"/>
        </w:rPr>
        <w:t>em system</w:t>
      </w:r>
      <w:r w:rsidRPr="00820359">
        <w:rPr>
          <w:rFonts w:ascii="Calibri" w:hAnsi="Calibri"/>
          <w:sz w:val="22"/>
          <w:szCs w:val="22"/>
        </w:rPr>
        <w:t>eigene</w:t>
      </w:r>
      <w:r w:rsidR="004204D7" w:rsidRPr="00820359">
        <w:rPr>
          <w:rFonts w:ascii="Calibri" w:hAnsi="Calibri"/>
          <w:sz w:val="22"/>
          <w:szCs w:val="22"/>
        </w:rPr>
        <w:t>n</w:t>
      </w:r>
      <w:r w:rsidRPr="00820359">
        <w:rPr>
          <w:rFonts w:ascii="Calibri" w:hAnsi="Calibri"/>
          <w:sz w:val="22"/>
          <w:szCs w:val="22"/>
        </w:rPr>
        <w:t xml:space="preserve"> </w:t>
      </w:r>
      <w:r w:rsidR="006B6519" w:rsidRPr="00820359">
        <w:rPr>
          <w:rFonts w:ascii="Calibri" w:hAnsi="Calibri"/>
          <w:sz w:val="22"/>
          <w:szCs w:val="22"/>
        </w:rPr>
        <w:t>Extranet</w:t>
      </w:r>
      <w:r w:rsidR="00927A6C" w:rsidRPr="00820359">
        <w:rPr>
          <w:rFonts w:ascii="Calibri" w:hAnsi="Calibri"/>
          <w:sz w:val="22"/>
          <w:szCs w:val="22"/>
        </w:rPr>
        <w:t xml:space="preserve"> </w:t>
      </w:r>
      <w:r w:rsidR="00A37753" w:rsidRPr="00820359">
        <w:rPr>
          <w:rFonts w:ascii="Calibri" w:hAnsi="Calibri"/>
          <w:sz w:val="22"/>
          <w:szCs w:val="22"/>
        </w:rPr>
        <w:t xml:space="preserve">und </w:t>
      </w:r>
      <w:r w:rsidRPr="00820359">
        <w:rPr>
          <w:rFonts w:ascii="Calibri" w:hAnsi="Calibri"/>
          <w:sz w:val="22"/>
          <w:szCs w:val="22"/>
        </w:rPr>
        <w:t>Informations</w:t>
      </w:r>
      <w:r w:rsidR="00423523" w:rsidRPr="00820359">
        <w:rPr>
          <w:rFonts w:ascii="Calibri" w:hAnsi="Calibri"/>
          <w:sz w:val="22"/>
          <w:szCs w:val="22"/>
        </w:rPr>
        <w:t>portal</w:t>
      </w:r>
      <w:r w:rsidR="00E75639" w:rsidRPr="00820359">
        <w:rPr>
          <w:rFonts w:ascii="Calibri" w:hAnsi="Calibri"/>
          <w:sz w:val="22"/>
          <w:szCs w:val="22"/>
        </w:rPr>
        <w:t xml:space="preserve"> </w:t>
      </w:r>
      <w:r w:rsidR="004204D7" w:rsidRPr="00820359">
        <w:rPr>
          <w:rFonts w:ascii="Calibri" w:hAnsi="Calibri"/>
          <w:sz w:val="22"/>
          <w:szCs w:val="22"/>
        </w:rPr>
        <w:t>für alle wichtigen</w:t>
      </w:r>
      <w:r w:rsidR="00E75639" w:rsidRPr="00820359">
        <w:rPr>
          <w:rFonts w:ascii="Calibri" w:hAnsi="Calibri"/>
          <w:sz w:val="22"/>
          <w:szCs w:val="22"/>
        </w:rPr>
        <w:t xml:space="preserve"> Themen</w:t>
      </w:r>
      <w:r w:rsidR="00341AB3" w:rsidRPr="00820359">
        <w:rPr>
          <w:rFonts w:ascii="Calibri" w:hAnsi="Calibri"/>
          <w:sz w:val="22"/>
          <w:szCs w:val="22"/>
        </w:rPr>
        <w:t>,</w:t>
      </w:r>
      <w:r w:rsidRPr="00820359">
        <w:rPr>
          <w:rFonts w:ascii="Calibri" w:hAnsi="Calibri"/>
          <w:sz w:val="22"/>
          <w:szCs w:val="22"/>
        </w:rPr>
        <w:t xml:space="preserve"> finden die Partner </w:t>
      </w:r>
      <w:r w:rsidR="00B829E9" w:rsidRPr="00820359">
        <w:rPr>
          <w:rFonts w:ascii="Calibri" w:hAnsi="Calibri"/>
          <w:sz w:val="22"/>
          <w:szCs w:val="22"/>
        </w:rPr>
        <w:t>mittlerweile</w:t>
      </w:r>
      <w:r w:rsidRPr="00820359">
        <w:rPr>
          <w:rFonts w:ascii="Calibri" w:hAnsi="Calibri"/>
          <w:sz w:val="22"/>
          <w:szCs w:val="22"/>
        </w:rPr>
        <w:t xml:space="preserve"> </w:t>
      </w:r>
      <w:r w:rsidR="0085719F" w:rsidRPr="00820359">
        <w:rPr>
          <w:rFonts w:ascii="Calibri" w:hAnsi="Calibri"/>
          <w:sz w:val="22"/>
          <w:szCs w:val="22"/>
        </w:rPr>
        <w:t>v</w:t>
      </w:r>
      <w:r w:rsidR="00DF632A" w:rsidRPr="00820359">
        <w:rPr>
          <w:rFonts w:ascii="Calibri" w:hAnsi="Calibri"/>
          <w:sz w:val="22"/>
          <w:szCs w:val="22"/>
        </w:rPr>
        <w:t xml:space="preserve">iele </w:t>
      </w:r>
      <w:r w:rsidRPr="00820359">
        <w:rPr>
          <w:rFonts w:ascii="Calibri" w:hAnsi="Calibri"/>
          <w:sz w:val="22"/>
          <w:szCs w:val="22"/>
        </w:rPr>
        <w:t>Unterstützungsmaßnahmen zum Thema „Personal</w:t>
      </w:r>
      <w:r w:rsidR="00341AB3" w:rsidRPr="00820359">
        <w:rPr>
          <w:rFonts w:ascii="Calibri" w:hAnsi="Calibri"/>
          <w:sz w:val="22"/>
          <w:szCs w:val="22"/>
        </w:rPr>
        <w:t>management</w:t>
      </w:r>
      <w:r w:rsidRPr="00820359">
        <w:rPr>
          <w:rFonts w:ascii="Calibri" w:hAnsi="Calibri"/>
          <w:sz w:val="22"/>
          <w:szCs w:val="22"/>
        </w:rPr>
        <w:t xml:space="preserve">“ auf einen Blick: wertvolle Tipps zu den Themen Arbeitgeberattraktivität, </w:t>
      </w:r>
      <w:r w:rsidR="00A73C4E" w:rsidRPr="00820359">
        <w:rPr>
          <w:rFonts w:ascii="Calibri" w:hAnsi="Calibri"/>
          <w:sz w:val="22"/>
          <w:szCs w:val="22"/>
        </w:rPr>
        <w:t>Mitarbeitenden-G</w:t>
      </w:r>
      <w:r w:rsidRPr="00820359">
        <w:rPr>
          <w:rFonts w:ascii="Calibri" w:hAnsi="Calibri"/>
          <w:sz w:val="22"/>
          <w:szCs w:val="22"/>
        </w:rPr>
        <w:t xml:space="preserve">ewinnung und -förderung </w:t>
      </w:r>
      <w:r w:rsidR="004B7CA6" w:rsidRPr="00820359">
        <w:rPr>
          <w:rFonts w:ascii="Calibri" w:hAnsi="Calibri"/>
          <w:sz w:val="22"/>
          <w:szCs w:val="22"/>
        </w:rPr>
        <w:t>so</w:t>
      </w:r>
      <w:r w:rsidRPr="00820359">
        <w:rPr>
          <w:rFonts w:ascii="Calibri" w:hAnsi="Calibri"/>
          <w:sz w:val="22"/>
          <w:szCs w:val="22"/>
        </w:rPr>
        <w:t>wie zur Bindung bestehender Teams</w:t>
      </w:r>
      <w:r w:rsidR="00B829E9" w:rsidRPr="00820359">
        <w:rPr>
          <w:rFonts w:ascii="Calibri" w:hAnsi="Calibri"/>
          <w:sz w:val="22"/>
          <w:szCs w:val="22"/>
        </w:rPr>
        <w:t xml:space="preserve">. </w:t>
      </w:r>
      <w:r w:rsidRPr="00820359">
        <w:rPr>
          <w:rFonts w:ascii="Calibri" w:hAnsi="Calibri"/>
          <w:sz w:val="22"/>
          <w:szCs w:val="22"/>
        </w:rPr>
        <w:t xml:space="preserve">„Das Thema Personal wird uns die kommenden Jahre </w:t>
      </w:r>
      <w:r w:rsidR="00A12767" w:rsidRPr="00820359">
        <w:rPr>
          <w:rFonts w:ascii="Calibri" w:hAnsi="Calibri"/>
          <w:sz w:val="22"/>
          <w:szCs w:val="22"/>
        </w:rPr>
        <w:t xml:space="preserve">intensiv </w:t>
      </w:r>
      <w:r w:rsidRPr="00820359">
        <w:rPr>
          <w:rFonts w:ascii="Calibri" w:hAnsi="Calibri"/>
          <w:sz w:val="22"/>
          <w:szCs w:val="22"/>
        </w:rPr>
        <w:t xml:space="preserve">begleiten. Daher war es uns wichtig, einen lebendigen Baustein zu entwickelt, der wächst, den wir mit immer neuen Informationen füttern und so </w:t>
      </w:r>
      <w:r w:rsidR="00B53D05" w:rsidRPr="00820359">
        <w:rPr>
          <w:rFonts w:ascii="Calibri" w:hAnsi="Calibri"/>
          <w:sz w:val="22"/>
          <w:szCs w:val="22"/>
        </w:rPr>
        <w:t>den Untern</w:t>
      </w:r>
      <w:r w:rsidR="00172F73" w:rsidRPr="00820359">
        <w:rPr>
          <w:rFonts w:ascii="Calibri" w:hAnsi="Calibri"/>
          <w:sz w:val="22"/>
          <w:szCs w:val="22"/>
        </w:rPr>
        <w:t xml:space="preserve">ehmern vor Ort Handlungsoptionen aufzeigen können. </w:t>
      </w:r>
      <w:r w:rsidR="009D2533" w:rsidRPr="00820359">
        <w:rPr>
          <w:rFonts w:ascii="Calibri" w:hAnsi="Calibri"/>
          <w:sz w:val="22"/>
          <w:szCs w:val="22"/>
        </w:rPr>
        <w:t>Jede</w:t>
      </w:r>
      <w:r w:rsidR="00B829E9" w:rsidRPr="00820359">
        <w:rPr>
          <w:rFonts w:ascii="Calibri" w:hAnsi="Calibri"/>
          <w:sz w:val="22"/>
          <w:szCs w:val="22"/>
        </w:rPr>
        <w:t>s</w:t>
      </w:r>
      <w:r w:rsidR="009D2533" w:rsidRPr="00820359">
        <w:rPr>
          <w:rFonts w:ascii="Calibri" w:hAnsi="Calibri"/>
          <w:sz w:val="22"/>
          <w:szCs w:val="22"/>
        </w:rPr>
        <w:t xml:space="preserve"> </w:t>
      </w:r>
      <w:r w:rsidR="00B829E9" w:rsidRPr="00820359">
        <w:rPr>
          <w:rFonts w:ascii="Calibri" w:hAnsi="Calibri"/>
          <w:sz w:val="22"/>
          <w:szCs w:val="22"/>
        </w:rPr>
        <w:t>Premio-</w:t>
      </w:r>
      <w:r w:rsidR="009D2533" w:rsidRPr="00820359">
        <w:rPr>
          <w:rFonts w:ascii="Calibri" w:hAnsi="Calibri"/>
          <w:sz w:val="22"/>
          <w:szCs w:val="22"/>
        </w:rPr>
        <w:t>Unte</w:t>
      </w:r>
      <w:r w:rsidR="009A3398" w:rsidRPr="00820359">
        <w:rPr>
          <w:rFonts w:ascii="Calibri" w:hAnsi="Calibri"/>
          <w:sz w:val="22"/>
          <w:szCs w:val="22"/>
        </w:rPr>
        <w:t>r</w:t>
      </w:r>
      <w:r w:rsidR="009D2533" w:rsidRPr="00820359">
        <w:rPr>
          <w:rFonts w:ascii="Calibri" w:hAnsi="Calibri"/>
          <w:sz w:val="22"/>
          <w:szCs w:val="22"/>
        </w:rPr>
        <w:t>nehme</w:t>
      </w:r>
      <w:r w:rsidR="00B829E9" w:rsidRPr="00820359">
        <w:rPr>
          <w:rFonts w:ascii="Calibri" w:hAnsi="Calibri"/>
          <w:sz w:val="22"/>
          <w:szCs w:val="22"/>
        </w:rPr>
        <w:t>n</w:t>
      </w:r>
      <w:r w:rsidR="009D2533" w:rsidRPr="00820359">
        <w:rPr>
          <w:rFonts w:ascii="Calibri" w:hAnsi="Calibri"/>
          <w:sz w:val="22"/>
          <w:szCs w:val="22"/>
        </w:rPr>
        <w:t xml:space="preserve"> </w:t>
      </w:r>
      <w:r w:rsidR="00B829E9" w:rsidRPr="00820359">
        <w:rPr>
          <w:rFonts w:ascii="Calibri" w:hAnsi="Calibri"/>
          <w:sz w:val="22"/>
          <w:szCs w:val="22"/>
        </w:rPr>
        <w:t xml:space="preserve">wird dabei persönlich </w:t>
      </w:r>
      <w:r w:rsidR="00D528F6" w:rsidRPr="00820359">
        <w:rPr>
          <w:rFonts w:ascii="Calibri" w:hAnsi="Calibri"/>
          <w:sz w:val="22"/>
          <w:szCs w:val="22"/>
        </w:rPr>
        <w:t xml:space="preserve">und individuell </w:t>
      </w:r>
      <w:r w:rsidR="00B829E9" w:rsidRPr="00820359">
        <w:rPr>
          <w:rFonts w:ascii="Calibri" w:hAnsi="Calibri"/>
          <w:sz w:val="22"/>
          <w:szCs w:val="22"/>
        </w:rPr>
        <w:t>von seinem Gebietsmanager unterstützt, die für sich passenden Maßnahmen zu finden</w:t>
      </w:r>
      <w:r w:rsidR="00D528F6" w:rsidRPr="00820359">
        <w:rPr>
          <w:rFonts w:ascii="Calibri" w:hAnsi="Calibri"/>
          <w:sz w:val="22"/>
          <w:szCs w:val="22"/>
        </w:rPr>
        <w:t xml:space="preserve"> und die nächsten Schritte einzuleiten</w:t>
      </w:r>
      <w:r w:rsidRPr="00820359">
        <w:rPr>
          <w:rFonts w:ascii="Calibri" w:hAnsi="Calibri"/>
          <w:sz w:val="22"/>
          <w:szCs w:val="22"/>
        </w:rPr>
        <w:t xml:space="preserve">“, erklärt Premio-Leiter Michael Bausch. </w:t>
      </w:r>
      <w:r w:rsidR="00B829E9" w:rsidRPr="00820359">
        <w:rPr>
          <w:rFonts w:ascii="Calibri" w:hAnsi="Calibri"/>
          <w:sz w:val="22"/>
          <w:szCs w:val="22"/>
        </w:rPr>
        <w:t xml:space="preserve">Die neu entwickelte CI und moderne Ausrichtung der Marke Premio steigert unterstützend die Attraktivität der Betriebe als Arbeitgeber. </w:t>
      </w:r>
      <w:r w:rsidR="00630CC2" w:rsidRPr="00820359">
        <w:rPr>
          <w:rFonts w:ascii="Calibri" w:hAnsi="Calibri"/>
          <w:sz w:val="22"/>
          <w:szCs w:val="22"/>
        </w:rPr>
        <w:t xml:space="preserve">Aufschluss </w:t>
      </w:r>
      <w:r w:rsidR="00D528F6" w:rsidRPr="00820359">
        <w:rPr>
          <w:rFonts w:ascii="Calibri" w:hAnsi="Calibri"/>
          <w:sz w:val="22"/>
          <w:szCs w:val="22"/>
        </w:rPr>
        <w:t xml:space="preserve">über den Status Quo </w:t>
      </w:r>
      <w:r w:rsidR="00630CC2" w:rsidRPr="00820359">
        <w:rPr>
          <w:rFonts w:ascii="Calibri" w:hAnsi="Calibri"/>
          <w:sz w:val="22"/>
          <w:szCs w:val="22"/>
        </w:rPr>
        <w:t>gibt</w:t>
      </w:r>
      <w:r w:rsidR="00B829E9" w:rsidRPr="00820359">
        <w:rPr>
          <w:rFonts w:ascii="Calibri" w:hAnsi="Calibri"/>
          <w:sz w:val="22"/>
          <w:szCs w:val="22"/>
        </w:rPr>
        <w:t xml:space="preserve"> </w:t>
      </w:r>
      <w:r w:rsidR="00630CC2" w:rsidRPr="00820359">
        <w:rPr>
          <w:rFonts w:ascii="Calibri" w:hAnsi="Calibri"/>
          <w:sz w:val="22"/>
          <w:szCs w:val="22"/>
        </w:rPr>
        <w:t>der aktuell laufende</w:t>
      </w:r>
      <w:r w:rsidR="00B829E9" w:rsidRPr="00820359">
        <w:rPr>
          <w:rFonts w:ascii="Calibri" w:hAnsi="Calibri"/>
          <w:sz w:val="22"/>
          <w:szCs w:val="22"/>
        </w:rPr>
        <w:t xml:space="preserve"> Systemcheck in den </w:t>
      </w:r>
      <w:r w:rsidR="00DB3790" w:rsidRPr="00820359">
        <w:rPr>
          <w:rFonts w:ascii="Calibri" w:hAnsi="Calibri"/>
          <w:sz w:val="22"/>
          <w:szCs w:val="22"/>
        </w:rPr>
        <w:t>B</w:t>
      </w:r>
      <w:r w:rsidR="00B829E9" w:rsidRPr="00820359">
        <w:rPr>
          <w:rFonts w:ascii="Calibri" w:hAnsi="Calibri"/>
          <w:sz w:val="22"/>
          <w:szCs w:val="22"/>
        </w:rPr>
        <w:t xml:space="preserve">etrieben. Hier wird die Wahrnehmung des Ist-Zustandes seitens der </w:t>
      </w:r>
      <w:r w:rsidR="00583904" w:rsidRPr="00820359">
        <w:rPr>
          <w:rFonts w:ascii="Calibri" w:hAnsi="Calibri"/>
          <w:sz w:val="22"/>
          <w:szCs w:val="22"/>
        </w:rPr>
        <w:t xml:space="preserve">Unternehmerinnen </w:t>
      </w:r>
      <w:r w:rsidR="00583904">
        <w:rPr>
          <w:rFonts w:ascii="Calibri" w:hAnsi="Calibri"/>
          <w:sz w:val="22"/>
          <w:szCs w:val="22"/>
        </w:rPr>
        <w:t xml:space="preserve">und </w:t>
      </w:r>
      <w:r w:rsidR="00DB3790" w:rsidRPr="00820359">
        <w:rPr>
          <w:rFonts w:ascii="Calibri" w:hAnsi="Calibri"/>
          <w:sz w:val="22"/>
          <w:szCs w:val="22"/>
        </w:rPr>
        <w:t xml:space="preserve">Unternehmer </w:t>
      </w:r>
      <w:r w:rsidR="00AE0A4E" w:rsidRPr="00820359">
        <w:rPr>
          <w:rFonts w:ascii="Calibri" w:hAnsi="Calibri"/>
          <w:sz w:val="22"/>
          <w:szCs w:val="22"/>
        </w:rPr>
        <w:t>sowie</w:t>
      </w:r>
      <w:r w:rsidR="00630CC2" w:rsidRPr="00820359">
        <w:rPr>
          <w:rFonts w:ascii="Calibri" w:hAnsi="Calibri"/>
          <w:sz w:val="22"/>
          <w:szCs w:val="22"/>
        </w:rPr>
        <w:t xml:space="preserve"> der Premio-Gebietsmanager</w:t>
      </w:r>
      <w:r w:rsidR="00DB3790" w:rsidRPr="00820359">
        <w:rPr>
          <w:rFonts w:ascii="Calibri" w:hAnsi="Calibri"/>
          <w:sz w:val="22"/>
          <w:szCs w:val="22"/>
        </w:rPr>
        <w:t xml:space="preserve"> </w:t>
      </w:r>
      <w:r w:rsidR="00D528F6" w:rsidRPr="00820359">
        <w:rPr>
          <w:rFonts w:ascii="Calibri" w:hAnsi="Calibri"/>
          <w:sz w:val="22"/>
          <w:szCs w:val="22"/>
        </w:rPr>
        <w:t xml:space="preserve">gerade </w:t>
      </w:r>
      <w:r w:rsidR="00DB3790" w:rsidRPr="00820359">
        <w:rPr>
          <w:rFonts w:ascii="Calibri" w:hAnsi="Calibri"/>
          <w:sz w:val="22"/>
          <w:szCs w:val="22"/>
        </w:rPr>
        <w:t xml:space="preserve">erstmals </w:t>
      </w:r>
      <w:r w:rsidR="00630CC2" w:rsidRPr="00820359">
        <w:rPr>
          <w:rFonts w:ascii="Calibri" w:hAnsi="Calibri"/>
          <w:sz w:val="22"/>
          <w:szCs w:val="22"/>
        </w:rPr>
        <w:t xml:space="preserve">mit </w:t>
      </w:r>
      <w:r w:rsidR="00DB3790" w:rsidRPr="00820359">
        <w:rPr>
          <w:rFonts w:ascii="Calibri" w:hAnsi="Calibri"/>
          <w:sz w:val="22"/>
          <w:szCs w:val="22"/>
        </w:rPr>
        <w:t>der Bewertung durch die Mitarbeite</w:t>
      </w:r>
      <w:r w:rsidR="00D12398" w:rsidRPr="00820359">
        <w:rPr>
          <w:rFonts w:ascii="Calibri" w:hAnsi="Calibri"/>
          <w:sz w:val="22"/>
          <w:szCs w:val="22"/>
        </w:rPr>
        <w:t>nden</w:t>
      </w:r>
      <w:r w:rsidR="00DB3790" w:rsidRPr="00820359">
        <w:rPr>
          <w:rFonts w:ascii="Calibri" w:hAnsi="Calibri"/>
          <w:sz w:val="22"/>
          <w:szCs w:val="22"/>
        </w:rPr>
        <w:t>-Teams in einer 360</w:t>
      </w:r>
      <w:r w:rsidR="000B6AC9">
        <w:rPr>
          <w:rFonts w:ascii="Calibri" w:hAnsi="Calibri"/>
          <w:sz w:val="22"/>
          <w:szCs w:val="22"/>
        </w:rPr>
        <w:t>-</w:t>
      </w:r>
      <w:r w:rsidR="00DB3790" w:rsidRPr="00820359">
        <w:rPr>
          <w:rFonts w:ascii="Calibri" w:hAnsi="Calibri"/>
          <w:sz w:val="22"/>
          <w:szCs w:val="22"/>
        </w:rPr>
        <w:t xml:space="preserve">Grad-Analyse zusammengeführt. Die Ergebnisse </w:t>
      </w:r>
      <w:r w:rsidR="001B6067" w:rsidRPr="00820359">
        <w:rPr>
          <w:rFonts w:ascii="Calibri" w:hAnsi="Calibri"/>
          <w:sz w:val="22"/>
          <w:szCs w:val="22"/>
        </w:rPr>
        <w:t xml:space="preserve">dienen </w:t>
      </w:r>
      <w:r w:rsidR="00DB3790" w:rsidRPr="00820359">
        <w:rPr>
          <w:rFonts w:ascii="Calibri" w:hAnsi="Calibri"/>
          <w:sz w:val="22"/>
          <w:szCs w:val="22"/>
        </w:rPr>
        <w:t xml:space="preserve">als Basis für </w:t>
      </w:r>
      <w:r w:rsidR="001B6067" w:rsidRPr="00820359">
        <w:rPr>
          <w:rFonts w:ascii="Calibri" w:hAnsi="Calibri"/>
          <w:sz w:val="22"/>
          <w:szCs w:val="22"/>
        </w:rPr>
        <w:t xml:space="preserve">Beratungsgespräche und Corporate </w:t>
      </w:r>
      <w:proofErr w:type="spellStart"/>
      <w:r w:rsidR="001B6067" w:rsidRPr="00820359">
        <w:rPr>
          <w:rFonts w:ascii="Calibri" w:hAnsi="Calibri"/>
          <w:sz w:val="22"/>
          <w:szCs w:val="22"/>
        </w:rPr>
        <w:t>Behaviour</w:t>
      </w:r>
      <w:proofErr w:type="spellEnd"/>
      <w:r w:rsidR="001B6067" w:rsidRPr="00820359">
        <w:rPr>
          <w:rFonts w:ascii="Calibri" w:hAnsi="Calibri"/>
          <w:sz w:val="22"/>
          <w:szCs w:val="22"/>
        </w:rPr>
        <w:t xml:space="preserve">-Schulungen und sollen </w:t>
      </w:r>
      <w:r w:rsidR="001B6067" w:rsidRPr="00820359">
        <w:rPr>
          <w:rFonts w:ascii="Calibri" w:hAnsi="Calibri"/>
          <w:sz w:val="22"/>
          <w:szCs w:val="22"/>
        </w:rPr>
        <w:lastRenderedPageBreak/>
        <w:t xml:space="preserve">helfen, sich mit neuen Lösungsansätzen als attraktives Unternehmen bei den bestehenden und potenziellen Arbeitskräften noch besser behaupten zu können. </w:t>
      </w:r>
      <w:r w:rsidR="00630CC2" w:rsidRPr="00820359">
        <w:rPr>
          <w:rFonts w:ascii="Calibri" w:hAnsi="Calibri"/>
          <w:sz w:val="22"/>
          <w:szCs w:val="22"/>
        </w:rPr>
        <w:t xml:space="preserve">Zusammen mit einer </w:t>
      </w:r>
      <w:r w:rsidR="00100CA6" w:rsidRPr="00820359">
        <w:rPr>
          <w:rFonts w:ascii="Calibri" w:hAnsi="Calibri"/>
          <w:sz w:val="22"/>
          <w:szCs w:val="22"/>
        </w:rPr>
        <w:t>Personal</w:t>
      </w:r>
      <w:r w:rsidR="00CA211B">
        <w:rPr>
          <w:rFonts w:ascii="Calibri" w:hAnsi="Calibri"/>
          <w:sz w:val="22"/>
          <w:szCs w:val="22"/>
        </w:rPr>
        <w:t>a</w:t>
      </w:r>
      <w:r w:rsidR="00630CC2" w:rsidRPr="00820359">
        <w:rPr>
          <w:rFonts w:ascii="Calibri" w:hAnsi="Calibri"/>
          <w:sz w:val="22"/>
          <w:szCs w:val="22"/>
        </w:rPr>
        <w:t>gentur, die in der zweiten Jahreshälfte das Premio-Recruiting und Bewerbermanagement für die Fachhandelsbetriebe in einem neuen Recruiting-Tool aufsetzen wird, sieht sich die Premio-Zentrale auf einem guten Weg</w:t>
      </w:r>
      <w:r w:rsidR="00D12398" w:rsidRPr="00820359">
        <w:rPr>
          <w:rFonts w:ascii="Calibri" w:hAnsi="Calibri"/>
          <w:sz w:val="22"/>
          <w:szCs w:val="22"/>
        </w:rPr>
        <w:t>,</w:t>
      </w:r>
      <w:r w:rsidR="00630CC2" w:rsidRPr="00820359">
        <w:rPr>
          <w:rFonts w:ascii="Calibri" w:hAnsi="Calibri"/>
          <w:sz w:val="22"/>
          <w:szCs w:val="22"/>
        </w:rPr>
        <w:t xml:space="preserve"> ihren Partnern die richtigen Werkzeuge an die Hand zu geben. </w:t>
      </w:r>
      <w:r w:rsidR="00A50F49" w:rsidRPr="00820359">
        <w:rPr>
          <w:rFonts w:ascii="Calibri" w:hAnsi="Calibri"/>
          <w:sz w:val="22"/>
          <w:szCs w:val="22"/>
        </w:rPr>
        <w:t xml:space="preserve">Regelmäßig </w:t>
      </w:r>
      <w:r w:rsidR="00630CC2" w:rsidRPr="00820359">
        <w:rPr>
          <w:rFonts w:ascii="Calibri" w:hAnsi="Calibri"/>
          <w:sz w:val="22"/>
          <w:szCs w:val="22"/>
        </w:rPr>
        <w:t>ergänzen</w:t>
      </w:r>
      <w:r w:rsidRPr="00820359">
        <w:rPr>
          <w:rFonts w:ascii="Calibri" w:hAnsi="Calibri"/>
          <w:sz w:val="22"/>
          <w:szCs w:val="22"/>
        </w:rPr>
        <w:t xml:space="preserve"> Hilfestellungen aus dem Markt und Best</w:t>
      </w:r>
      <w:r w:rsidR="000B6AC9">
        <w:rPr>
          <w:rFonts w:ascii="Calibri" w:hAnsi="Calibri"/>
          <w:sz w:val="22"/>
          <w:szCs w:val="22"/>
        </w:rPr>
        <w:t>-</w:t>
      </w:r>
      <w:r w:rsidRPr="00820359">
        <w:rPr>
          <w:rFonts w:ascii="Calibri" w:hAnsi="Calibri"/>
          <w:sz w:val="22"/>
          <w:szCs w:val="22"/>
        </w:rPr>
        <w:t>Practice</w:t>
      </w:r>
      <w:r w:rsidR="000B6AC9">
        <w:rPr>
          <w:rFonts w:ascii="Calibri" w:hAnsi="Calibri"/>
          <w:sz w:val="22"/>
          <w:szCs w:val="22"/>
        </w:rPr>
        <w:t>-</w:t>
      </w:r>
      <w:r w:rsidRPr="00820359">
        <w:rPr>
          <w:rFonts w:ascii="Calibri" w:hAnsi="Calibri"/>
          <w:sz w:val="22"/>
          <w:szCs w:val="22"/>
        </w:rPr>
        <w:t>Beispiele aus dem Netzwerk</w:t>
      </w:r>
      <w:r w:rsidR="00D528F6" w:rsidRPr="00820359">
        <w:rPr>
          <w:rFonts w:ascii="Calibri" w:hAnsi="Calibri"/>
          <w:sz w:val="22"/>
          <w:szCs w:val="22"/>
        </w:rPr>
        <w:t xml:space="preserve"> das Personalmanagement eines jeden Einzelnen</w:t>
      </w:r>
      <w:r w:rsidRPr="00820359">
        <w:rPr>
          <w:rFonts w:ascii="Calibri" w:hAnsi="Calibri"/>
          <w:sz w:val="22"/>
          <w:szCs w:val="22"/>
        </w:rPr>
        <w:t xml:space="preserve">. </w:t>
      </w:r>
    </w:p>
    <w:p w14:paraId="22A0C26F" w14:textId="699B9C6A" w:rsidR="00A51BFE" w:rsidRPr="00820359" w:rsidRDefault="00A51BFE" w:rsidP="0067412C">
      <w:pPr>
        <w:spacing w:after="240" w:line="276" w:lineRule="auto"/>
        <w:jc w:val="both"/>
        <w:rPr>
          <w:rFonts w:ascii="Calibri" w:hAnsi="Calibri"/>
          <w:b/>
          <w:bCs/>
          <w:sz w:val="22"/>
          <w:szCs w:val="22"/>
        </w:rPr>
      </w:pPr>
      <w:r w:rsidRPr="00820359">
        <w:rPr>
          <w:rFonts w:ascii="Calibri" w:hAnsi="Calibri"/>
          <w:b/>
          <w:bCs/>
          <w:sz w:val="22"/>
          <w:szCs w:val="22"/>
        </w:rPr>
        <w:t xml:space="preserve">Immer wichtiger: </w:t>
      </w:r>
      <w:r w:rsidR="00CA211B">
        <w:rPr>
          <w:rFonts w:ascii="Calibri" w:hAnsi="Calibri"/>
          <w:b/>
          <w:bCs/>
          <w:sz w:val="22"/>
          <w:szCs w:val="22"/>
        </w:rPr>
        <w:t>d</w:t>
      </w:r>
      <w:r w:rsidRPr="00820359">
        <w:rPr>
          <w:rFonts w:ascii="Calibri" w:hAnsi="Calibri"/>
          <w:b/>
          <w:bCs/>
          <w:sz w:val="22"/>
          <w:szCs w:val="22"/>
        </w:rPr>
        <w:t xml:space="preserve">ie individuelle Wertschätzung der Mitarbeitenden  </w:t>
      </w:r>
    </w:p>
    <w:p w14:paraId="743912A2" w14:textId="060C599F" w:rsidR="00820359" w:rsidRPr="00820359" w:rsidRDefault="00A51BFE" w:rsidP="0067412C">
      <w:pPr>
        <w:spacing w:after="240" w:line="276" w:lineRule="auto"/>
        <w:jc w:val="both"/>
        <w:rPr>
          <w:rFonts w:ascii="Calibri" w:hAnsi="Calibri"/>
          <w:sz w:val="22"/>
          <w:szCs w:val="22"/>
        </w:rPr>
      </w:pPr>
      <w:r w:rsidRPr="00820359">
        <w:rPr>
          <w:rFonts w:ascii="Calibri" w:hAnsi="Calibri"/>
          <w:sz w:val="22"/>
          <w:szCs w:val="22"/>
        </w:rPr>
        <w:t xml:space="preserve">Zwei Partner aus dem GRS-Netzwerk, die </w:t>
      </w:r>
      <w:r w:rsidR="000B5ACC" w:rsidRPr="00820359">
        <w:rPr>
          <w:rFonts w:ascii="Calibri" w:hAnsi="Calibri"/>
          <w:sz w:val="22"/>
          <w:szCs w:val="22"/>
        </w:rPr>
        <w:t xml:space="preserve">ihr Verhalten </w:t>
      </w:r>
      <w:r w:rsidR="00D86BAD" w:rsidRPr="00820359">
        <w:rPr>
          <w:rFonts w:ascii="Calibri" w:hAnsi="Calibri"/>
          <w:sz w:val="22"/>
          <w:szCs w:val="22"/>
        </w:rPr>
        <w:t xml:space="preserve">bereits </w:t>
      </w:r>
      <w:r w:rsidR="004F5359" w:rsidRPr="00820359">
        <w:rPr>
          <w:rFonts w:ascii="Calibri" w:hAnsi="Calibri"/>
          <w:sz w:val="22"/>
          <w:szCs w:val="22"/>
        </w:rPr>
        <w:t>an die</w:t>
      </w:r>
      <w:r w:rsidR="000B5ACC" w:rsidRPr="00820359">
        <w:rPr>
          <w:rFonts w:ascii="Calibri" w:hAnsi="Calibri"/>
          <w:sz w:val="22"/>
          <w:szCs w:val="22"/>
        </w:rPr>
        <w:t xml:space="preserve"> neuen Bedürfnissen angepasst haben</w:t>
      </w:r>
      <w:r w:rsidR="004F5359" w:rsidRPr="00820359">
        <w:rPr>
          <w:rFonts w:ascii="Calibri" w:hAnsi="Calibri"/>
          <w:sz w:val="22"/>
          <w:szCs w:val="22"/>
        </w:rPr>
        <w:t xml:space="preserve">, </w:t>
      </w:r>
      <w:r w:rsidRPr="00820359">
        <w:rPr>
          <w:rFonts w:ascii="Calibri" w:hAnsi="Calibri"/>
          <w:sz w:val="22"/>
          <w:szCs w:val="22"/>
        </w:rPr>
        <w:t>sind HMI-Partnerin Simone Kesch, autowerk G+K GmbH &amp; Co. KG Düsseldorf, und Premio-Partner Philipp Weißenbach, Premio Reifen + Autoservice Reifenhaus Limburg GmbH. Neben der Suche über klassische Stellenportale hat Kesch jüngst die auf Stellenanzeigen in der Kfz-Branche spezialisierte Media Werkstatt Bodensee getestet und gleich einen Treffer gelandet. Die Präsenz auf verschiedenen Social</w:t>
      </w:r>
      <w:r w:rsidR="000B6AC9">
        <w:rPr>
          <w:rFonts w:ascii="Calibri" w:hAnsi="Calibri"/>
          <w:sz w:val="22"/>
          <w:szCs w:val="22"/>
        </w:rPr>
        <w:t>-</w:t>
      </w:r>
      <w:r w:rsidRPr="00820359">
        <w:rPr>
          <w:rFonts w:ascii="Calibri" w:hAnsi="Calibri"/>
          <w:sz w:val="22"/>
          <w:szCs w:val="22"/>
        </w:rPr>
        <w:t>Media</w:t>
      </w:r>
      <w:r w:rsidR="004342AE" w:rsidRPr="00820359">
        <w:rPr>
          <w:rFonts w:ascii="Calibri" w:hAnsi="Calibri"/>
          <w:sz w:val="22"/>
          <w:szCs w:val="22"/>
        </w:rPr>
        <w:t>-</w:t>
      </w:r>
      <w:r w:rsidRPr="00820359">
        <w:rPr>
          <w:rFonts w:ascii="Calibri" w:hAnsi="Calibri"/>
          <w:sz w:val="22"/>
          <w:szCs w:val="22"/>
        </w:rPr>
        <w:t xml:space="preserve">Kanälen sei heute unverzichtbar, sind sich beide einig. „Nur hier wird man von den jüngeren Zielgruppen überhaupt wahrgenommen“, erklärt Weißenbach. So ist das autowerk auf Facebook, YouTube und Instagram mit eigenen </w:t>
      </w:r>
      <w:r w:rsidR="00A73C4E" w:rsidRPr="00820359">
        <w:rPr>
          <w:rFonts w:ascii="Calibri" w:hAnsi="Calibri"/>
          <w:sz w:val="22"/>
          <w:szCs w:val="22"/>
        </w:rPr>
        <w:t>Mitarbeitenden-V</w:t>
      </w:r>
      <w:r w:rsidRPr="00820359">
        <w:rPr>
          <w:rFonts w:ascii="Calibri" w:hAnsi="Calibri"/>
          <w:sz w:val="22"/>
          <w:szCs w:val="22"/>
        </w:rPr>
        <w:t xml:space="preserve">ideos zu sehen. „In so einem Video erfahren </w:t>
      </w:r>
      <w:r w:rsidR="00A73C4E" w:rsidRPr="00820359">
        <w:rPr>
          <w:rFonts w:ascii="Calibri" w:hAnsi="Calibri"/>
          <w:sz w:val="22"/>
          <w:szCs w:val="22"/>
        </w:rPr>
        <w:t>potenzielle</w:t>
      </w:r>
      <w:r w:rsidRPr="00820359">
        <w:rPr>
          <w:rFonts w:ascii="Calibri" w:hAnsi="Calibri"/>
          <w:sz w:val="22"/>
          <w:szCs w:val="22"/>
        </w:rPr>
        <w:t xml:space="preserve"> Bewerber</w:t>
      </w:r>
      <w:r w:rsidR="00D12398" w:rsidRPr="00820359">
        <w:rPr>
          <w:rFonts w:ascii="Calibri" w:hAnsi="Calibri"/>
          <w:sz w:val="22"/>
          <w:szCs w:val="22"/>
        </w:rPr>
        <w:t xml:space="preserve"> und Bewerberinnen</w:t>
      </w:r>
      <w:r w:rsidRPr="00820359">
        <w:rPr>
          <w:rFonts w:ascii="Calibri" w:hAnsi="Calibri"/>
          <w:sz w:val="22"/>
          <w:szCs w:val="22"/>
        </w:rPr>
        <w:t xml:space="preserve"> mehr über ein Unternehmen als in der besten Stellenanzeige“, so Kesch. Weißenbach ist mit dem Limburger Premio-Betrieb auf Instagram aktiv und das ziemlich erfolgreich. Regelmäßige Posts und Reels aus dem Betrieb und zu den von ihm organisierten Tuning-Treffen haben das Reifenhaus Limburg zu einer festen Größe in der Tuning-Szene gemacht. „So schafft man sich eine Arbeitgebermarke und die Leute haben Lust auf dein Unternehmen. Innerhalb eines Monats konnte</w:t>
      </w:r>
      <w:r w:rsidR="0067412C">
        <w:rPr>
          <w:rFonts w:ascii="Calibri" w:hAnsi="Calibri"/>
          <w:sz w:val="22"/>
          <w:szCs w:val="22"/>
        </w:rPr>
        <w:t xml:space="preserve">n wir </w:t>
      </w:r>
      <w:r w:rsidRPr="00820359">
        <w:rPr>
          <w:rFonts w:ascii="Calibri" w:hAnsi="Calibri"/>
          <w:sz w:val="22"/>
          <w:szCs w:val="22"/>
        </w:rPr>
        <w:t xml:space="preserve">über Instagram und </w:t>
      </w:r>
      <w:r w:rsidR="0067412C">
        <w:rPr>
          <w:rFonts w:ascii="Calibri" w:hAnsi="Calibri"/>
          <w:sz w:val="22"/>
          <w:szCs w:val="22"/>
        </w:rPr>
        <w:t xml:space="preserve">durch </w:t>
      </w:r>
      <w:r w:rsidRPr="00820359">
        <w:rPr>
          <w:rFonts w:ascii="Calibri" w:hAnsi="Calibri"/>
          <w:sz w:val="22"/>
          <w:szCs w:val="22"/>
        </w:rPr>
        <w:t xml:space="preserve">den Austausch mit der Tuning-Community vier vakante Stellen besetzen. Das ist Luxus, das ist mir bewusst. Es steckt aber auch viel Zeit, Schweiß und Geld darin“, erklärt Weißenbach. </w:t>
      </w:r>
    </w:p>
    <w:p w14:paraId="4D88C5E1" w14:textId="25F17E73" w:rsidR="00A51BFE" w:rsidRPr="00820359" w:rsidRDefault="00A51BFE" w:rsidP="0067412C">
      <w:pPr>
        <w:spacing w:after="240" w:line="276" w:lineRule="auto"/>
        <w:jc w:val="both"/>
        <w:rPr>
          <w:rFonts w:ascii="Calibri" w:hAnsi="Calibri"/>
          <w:sz w:val="22"/>
          <w:szCs w:val="22"/>
        </w:rPr>
      </w:pPr>
      <w:r w:rsidRPr="00820359">
        <w:rPr>
          <w:rFonts w:ascii="Calibri" w:hAnsi="Calibri"/>
          <w:sz w:val="22"/>
          <w:szCs w:val="22"/>
        </w:rPr>
        <w:t>Klassische Benefits bieten beide</w:t>
      </w:r>
      <w:r w:rsidR="00352854">
        <w:rPr>
          <w:rFonts w:ascii="Calibri" w:hAnsi="Calibri"/>
          <w:sz w:val="22"/>
          <w:szCs w:val="22"/>
        </w:rPr>
        <w:t xml:space="preserve"> </w:t>
      </w:r>
      <w:r w:rsidRPr="00820359">
        <w:rPr>
          <w:rFonts w:ascii="Calibri" w:hAnsi="Calibri"/>
          <w:sz w:val="22"/>
          <w:szCs w:val="22"/>
        </w:rPr>
        <w:t xml:space="preserve">jede Menge. Worauf es heute aber besonders ankäme, sei die Wertschätzung des Teams sowie die eines jeden Einzelnen. „Jeder tickt anders! In Einzelgesprächen mit den </w:t>
      </w:r>
      <w:r w:rsidR="00051C32" w:rsidRPr="00820359">
        <w:rPr>
          <w:rFonts w:ascii="Calibri" w:hAnsi="Calibri"/>
          <w:sz w:val="22"/>
          <w:szCs w:val="22"/>
        </w:rPr>
        <w:t>Mitarbeitenden</w:t>
      </w:r>
      <w:r w:rsidRPr="00820359">
        <w:rPr>
          <w:rFonts w:ascii="Calibri" w:hAnsi="Calibri"/>
          <w:sz w:val="22"/>
          <w:szCs w:val="22"/>
        </w:rPr>
        <w:t xml:space="preserve"> definieren wir gemeinsam für jeden ganz individuelle Ziele. Dieser Ansatz kommt bei meinem Team richtig gut an, unsere Stimmung ist Bombe!“, freut sich Kesch. </w:t>
      </w:r>
      <w:r w:rsidR="0074656E" w:rsidRPr="00820359">
        <w:rPr>
          <w:rFonts w:ascii="Calibri" w:hAnsi="Calibri"/>
          <w:sz w:val="22"/>
          <w:szCs w:val="22"/>
        </w:rPr>
        <w:t>Die Leistung eines jeden Einzelnen</w:t>
      </w:r>
      <w:r w:rsidRPr="00820359">
        <w:rPr>
          <w:rFonts w:ascii="Calibri" w:hAnsi="Calibri"/>
          <w:sz w:val="22"/>
          <w:szCs w:val="22"/>
        </w:rPr>
        <w:t xml:space="preserve"> loben, sie ernst nehmen, sie anleiten, selbstständig zu arbeiten, und ihnen das nötige Vertrauen schenken, sind für beide das A und O einer gesunden </w:t>
      </w:r>
      <w:r w:rsidR="00A73C4E" w:rsidRPr="00820359">
        <w:rPr>
          <w:rFonts w:ascii="Calibri" w:hAnsi="Calibri"/>
          <w:sz w:val="22"/>
          <w:szCs w:val="22"/>
        </w:rPr>
        <w:t>B</w:t>
      </w:r>
      <w:r w:rsidRPr="00820359">
        <w:rPr>
          <w:rFonts w:ascii="Calibri" w:hAnsi="Calibri"/>
          <w:sz w:val="22"/>
          <w:szCs w:val="22"/>
        </w:rPr>
        <w:t>eziehung</w:t>
      </w:r>
      <w:r w:rsidR="00A30567" w:rsidRPr="00820359">
        <w:rPr>
          <w:rFonts w:ascii="Calibri" w:hAnsi="Calibri"/>
          <w:sz w:val="22"/>
          <w:szCs w:val="22"/>
        </w:rPr>
        <w:t xml:space="preserve"> zu</w:t>
      </w:r>
      <w:r w:rsidR="006128E6" w:rsidRPr="00820359">
        <w:rPr>
          <w:rFonts w:ascii="Calibri" w:hAnsi="Calibri"/>
          <w:sz w:val="22"/>
          <w:szCs w:val="22"/>
        </w:rPr>
        <w:t>m ganzen</w:t>
      </w:r>
      <w:r w:rsidR="00BC1940" w:rsidRPr="00820359">
        <w:rPr>
          <w:rFonts w:ascii="Calibri" w:hAnsi="Calibri"/>
          <w:sz w:val="22"/>
          <w:szCs w:val="22"/>
        </w:rPr>
        <w:t xml:space="preserve"> </w:t>
      </w:r>
      <w:r w:rsidR="006128E6" w:rsidRPr="00820359">
        <w:rPr>
          <w:rFonts w:ascii="Calibri" w:hAnsi="Calibri"/>
          <w:sz w:val="22"/>
          <w:szCs w:val="22"/>
        </w:rPr>
        <w:t>Team</w:t>
      </w:r>
      <w:r w:rsidRPr="00820359">
        <w:rPr>
          <w:rFonts w:ascii="Calibri" w:hAnsi="Calibri"/>
          <w:sz w:val="22"/>
          <w:szCs w:val="22"/>
        </w:rPr>
        <w:t>. Klar gehören auch private Treffen dazu. Ob zum Bowl</w:t>
      </w:r>
      <w:r w:rsidR="0067412C">
        <w:rPr>
          <w:rFonts w:ascii="Calibri" w:hAnsi="Calibri"/>
          <w:sz w:val="22"/>
          <w:szCs w:val="22"/>
        </w:rPr>
        <w:t>ing</w:t>
      </w:r>
      <w:r w:rsidRPr="00820359">
        <w:rPr>
          <w:rFonts w:ascii="Calibri" w:hAnsi="Calibri"/>
          <w:sz w:val="22"/>
          <w:szCs w:val="22"/>
        </w:rPr>
        <w:t xml:space="preserve">, </w:t>
      </w:r>
      <w:proofErr w:type="spellStart"/>
      <w:r w:rsidRPr="00820359">
        <w:rPr>
          <w:rFonts w:ascii="Calibri" w:hAnsi="Calibri"/>
          <w:sz w:val="22"/>
          <w:szCs w:val="22"/>
        </w:rPr>
        <w:t>Kart</w:t>
      </w:r>
      <w:proofErr w:type="spellEnd"/>
      <w:r w:rsidRPr="00820359">
        <w:rPr>
          <w:rFonts w:ascii="Calibri" w:hAnsi="Calibri"/>
          <w:sz w:val="22"/>
          <w:szCs w:val="22"/>
        </w:rPr>
        <w:t>-Fahren, ein gemeinsamer Besuch der Essen-Motor-Show oder einfach nur ein Feierabendbier nach getaner Arbeit – all das stärkt den Team</w:t>
      </w:r>
      <w:r w:rsidR="00A73C4E" w:rsidRPr="00820359">
        <w:rPr>
          <w:rFonts w:ascii="Calibri" w:hAnsi="Calibri"/>
          <w:sz w:val="22"/>
          <w:szCs w:val="22"/>
        </w:rPr>
        <w:t>s</w:t>
      </w:r>
      <w:r w:rsidRPr="00820359">
        <w:rPr>
          <w:rFonts w:ascii="Calibri" w:hAnsi="Calibri"/>
          <w:sz w:val="22"/>
          <w:szCs w:val="22"/>
        </w:rPr>
        <w:t xml:space="preserve">pirit. Mindestens eine Stunde am Tag befassen sich beide Unternehmer mit dem Thema „Personal“ und überlegen, wie sie heute und morgen für ihr Team und </w:t>
      </w:r>
      <w:r w:rsidR="00A73C4E" w:rsidRPr="00820359">
        <w:rPr>
          <w:rFonts w:ascii="Calibri" w:hAnsi="Calibri"/>
          <w:sz w:val="22"/>
          <w:szCs w:val="22"/>
        </w:rPr>
        <w:t>potenzielle</w:t>
      </w:r>
      <w:r w:rsidRPr="00820359">
        <w:rPr>
          <w:rFonts w:ascii="Calibri" w:hAnsi="Calibri"/>
          <w:sz w:val="22"/>
          <w:szCs w:val="22"/>
        </w:rPr>
        <w:t xml:space="preserve"> neue </w:t>
      </w:r>
      <w:r w:rsidR="00A73C4E" w:rsidRPr="00820359">
        <w:rPr>
          <w:rFonts w:ascii="Calibri" w:hAnsi="Calibri"/>
          <w:sz w:val="22"/>
          <w:szCs w:val="22"/>
        </w:rPr>
        <w:t>Mitarbeitende</w:t>
      </w:r>
      <w:r w:rsidRPr="00820359">
        <w:rPr>
          <w:rFonts w:ascii="Calibri" w:hAnsi="Calibri"/>
          <w:sz w:val="22"/>
          <w:szCs w:val="22"/>
        </w:rPr>
        <w:t xml:space="preserve"> attraktiv bleiben.  </w:t>
      </w:r>
    </w:p>
    <w:p w14:paraId="5B6CD540" w14:textId="4AFC7EC5" w:rsidR="00BE3CDD" w:rsidRPr="00820359" w:rsidRDefault="00CB66B0" w:rsidP="0067412C">
      <w:pPr>
        <w:spacing w:after="240" w:line="276" w:lineRule="auto"/>
        <w:jc w:val="both"/>
        <w:rPr>
          <w:rFonts w:ascii="Calibri" w:hAnsi="Calibri"/>
          <w:sz w:val="22"/>
          <w:szCs w:val="22"/>
        </w:rPr>
      </w:pPr>
      <w:r w:rsidRPr="00820359">
        <w:rPr>
          <w:rFonts w:ascii="Calibri" w:hAnsi="Calibri"/>
          <w:sz w:val="22"/>
          <w:szCs w:val="22"/>
        </w:rPr>
        <w:t xml:space="preserve">HMI-Leiter </w:t>
      </w:r>
      <w:r w:rsidR="00BE3CDD" w:rsidRPr="00820359">
        <w:rPr>
          <w:rFonts w:ascii="Calibri" w:hAnsi="Calibri"/>
          <w:sz w:val="22"/>
          <w:szCs w:val="22"/>
        </w:rPr>
        <w:t>Edgar Zühlke</w:t>
      </w:r>
      <w:r w:rsidRPr="00820359">
        <w:rPr>
          <w:rFonts w:ascii="Calibri" w:hAnsi="Calibri"/>
          <w:sz w:val="22"/>
          <w:szCs w:val="22"/>
        </w:rPr>
        <w:t xml:space="preserve"> </w:t>
      </w:r>
      <w:r w:rsidR="00BE3CDD" w:rsidRPr="00820359">
        <w:rPr>
          <w:rFonts w:ascii="Calibri" w:hAnsi="Calibri"/>
          <w:sz w:val="22"/>
          <w:szCs w:val="22"/>
        </w:rPr>
        <w:t xml:space="preserve">lädt einmal die Woche zum so genannten HMI-Info-Zirkel ein. „Hier geben wir unseren Partnern die Möglichkeit, im Austausch untereinander wertvolle Anregungen und Tipps zu bekommen, die für die Schaffung eines positiven Arbeitgeberimages wichtig sind“, berichtet Zühlke, </w:t>
      </w:r>
      <w:r w:rsidR="00100CA6" w:rsidRPr="00820359">
        <w:rPr>
          <w:rFonts w:ascii="Calibri" w:hAnsi="Calibri"/>
          <w:sz w:val="22"/>
          <w:szCs w:val="22"/>
        </w:rPr>
        <w:t>der damit aufzeigen möchte</w:t>
      </w:r>
      <w:r w:rsidR="00BE3CDD" w:rsidRPr="00820359">
        <w:rPr>
          <w:rFonts w:ascii="Calibri" w:hAnsi="Calibri"/>
          <w:sz w:val="22"/>
          <w:szCs w:val="22"/>
        </w:rPr>
        <w:t xml:space="preserve">, dass alle im selben Boot sitzen und ähnliche Schwierigkeiten zu meistern haben.   </w:t>
      </w:r>
    </w:p>
    <w:p w14:paraId="131C371C" w14:textId="06013F32" w:rsidR="00A51BFE" w:rsidRPr="00820359" w:rsidRDefault="00A51BFE" w:rsidP="0067412C">
      <w:pPr>
        <w:spacing w:after="240" w:line="276" w:lineRule="auto"/>
        <w:jc w:val="both"/>
        <w:rPr>
          <w:rFonts w:ascii="Calibri" w:hAnsi="Calibri"/>
          <w:sz w:val="22"/>
          <w:szCs w:val="22"/>
        </w:rPr>
      </w:pPr>
      <w:r w:rsidRPr="00820359">
        <w:rPr>
          <w:rFonts w:ascii="Calibri" w:hAnsi="Calibri"/>
          <w:sz w:val="22"/>
          <w:szCs w:val="22"/>
        </w:rPr>
        <w:t>Auch die Quick-Gruppe testet neue Wege, um</w:t>
      </w:r>
      <w:r w:rsidR="00141FDF" w:rsidRPr="00820359">
        <w:rPr>
          <w:rFonts w:ascii="Calibri" w:hAnsi="Calibri"/>
          <w:sz w:val="22"/>
          <w:szCs w:val="22"/>
        </w:rPr>
        <w:t xml:space="preserve"> </w:t>
      </w:r>
      <w:r w:rsidR="007B7231" w:rsidRPr="00820359">
        <w:rPr>
          <w:rFonts w:ascii="Calibri" w:hAnsi="Calibri"/>
          <w:sz w:val="22"/>
          <w:szCs w:val="22"/>
        </w:rPr>
        <w:t xml:space="preserve">für </w:t>
      </w:r>
      <w:r w:rsidR="00141FDF" w:rsidRPr="00820359">
        <w:rPr>
          <w:rFonts w:ascii="Calibri" w:hAnsi="Calibri"/>
          <w:sz w:val="22"/>
          <w:szCs w:val="22"/>
        </w:rPr>
        <w:t>ihre Qui</w:t>
      </w:r>
      <w:r w:rsidR="007B7231" w:rsidRPr="00820359">
        <w:rPr>
          <w:rFonts w:ascii="Calibri" w:hAnsi="Calibri"/>
          <w:sz w:val="22"/>
          <w:szCs w:val="22"/>
        </w:rPr>
        <w:t>ck Reifendiscounter</w:t>
      </w:r>
      <w:r w:rsidRPr="00820359">
        <w:rPr>
          <w:rFonts w:ascii="Calibri" w:hAnsi="Calibri"/>
          <w:sz w:val="22"/>
          <w:szCs w:val="22"/>
        </w:rPr>
        <w:t xml:space="preserve"> an gutes Personal zu kommen. Mit einem neuen Kooperationspartner, der mit Videos auf </w:t>
      </w:r>
      <w:proofErr w:type="spellStart"/>
      <w:r w:rsidRPr="00820359">
        <w:rPr>
          <w:rFonts w:ascii="Calibri" w:hAnsi="Calibri"/>
          <w:sz w:val="22"/>
          <w:szCs w:val="22"/>
        </w:rPr>
        <w:t>Social</w:t>
      </w:r>
      <w:proofErr w:type="spellEnd"/>
      <w:r w:rsidRPr="00820359">
        <w:rPr>
          <w:rFonts w:ascii="Calibri" w:hAnsi="Calibri"/>
          <w:sz w:val="22"/>
          <w:szCs w:val="22"/>
        </w:rPr>
        <w:t xml:space="preserve"> Media für Aufmerksamkeit </w:t>
      </w:r>
      <w:r w:rsidRPr="00820359">
        <w:rPr>
          <w:rFonts w:ascii="Calibri" w:hAnsi="Calibri"/>
          <w:sz w:val="22"/>
          <w:szCs w:val="22"/>
        </w:rPr>
        <w:lastRenderedPageBreak/>
        <w:t xml:space="preserve">sorgt, wird Quick </w:t>
      </w:r>
      <w:r w:rsidR="00A73C4E" w:rsidRPr="00820359">
        <w:rPr>
          <w:rFonts w:ascii="Calibri" w:hAnsi="Calibri"/>
          <w:sz w:val="22"/>
          <w:szCs w:val="22"/>
        </w:rPr>
        <w:t>potenzielle</w:t>
      </w:r>
      <w:r w:rsidRPr="00820359">
        <w:rPr>
          <w:rFonts w:ascii="Calibri" w:hAnsi="Calibri"/>
          <w:sz w:val="22"/>
          <w:szCs w:val="22"/>
        </w:rPr>
        <w:t xml:space="preserve">n Bewerben als attraktiver Arbeitgeber vorgestellt. </w:t>
      </w:r>
      <w:r w:rsidR="002D4A2C" w:rsidRPr="00820359">
        <w:rPr>
          <w:rFonts w:ascii="Calibri" w:hAnsi="Calibri"/>
          <w:sz w:val="22"/>
          <w:szCs w:val="22"/>
        </w:rPr>
        <w:t xml:space="preserve">Nach </w:t>
      </w:r>
      <w:r w:rsidR="00CC42B2" w:rsidRPr="00820359">
        <w:rPr>
          <w:rFonts w:ascii="Calibri" w:hAnsi="Calibri"/>
          <w:sz w:val="22"/>
          <w:szCs w:val="22"/>
        </w:rPr>
        <w:t xml:space="preserve">einer </w:t>
      </w:r>
      <w:r w:rsidR="002D4A2C" w:rsidRPr="00820359">
        <w:rPr>
          <w:rFonts w:ascii="Calibri" w:hAnsi="Calibri"/>
          <w:sz w:val="22"/>
          <w:szCs w:val="22"/>
        </w:rPr>
        <w:t xml:space="preserve">Vorauswahl </w:t>
      </w:r>
      <w:r w:rsidR="00CC42B2" w:rsidRPr="00820359">
        <w:rPr>
          <w:rFonts w:ascii="Calibri" w:hAnsi="Calibri"/>
          <w:sz w:val="22"/>
          <w:szCs w:val="22"/>
        </w:rPr>
        <w:t>laufen erste Gespräche</w:t>
      </w:r>
      <w:r w:rsidRPr="00820359">
        <w:rPr>
          <w:rFonts w:ascii="Calibri" w:hAnsi="Calibri"/>
          <w:sz w:val="22"/>
          <w:szCs w:val="22"/>
        </w:rPr>
        <w:t xml:space="preserve"> und die Hoffnung wächst, schon bald neue Mitarbeitende für </w:t>
      </w:r>
      <w:r w:rsidR="00655AB1" w:rsidRPr="00820359">
        <w:rPr>
          <w:rFonts w:ascii="Calibri" w:hAnsi="Calibri"/>
          <w:sz w:val="22"/>
          <w:szCs w:val="22"/>
        </w:rPr>
        <w:t xml:space="preserve">verschiedene Standorte des </w:t>
      </w:r>
      <w:r w:rsidRPr="00820359">
        <w:rPr>
          <w:rFonts w:ascii="Calibri" w:hAnsi="Calibri"/>
          <w:sz w:val="22"/>
          <w:szCs w:val="22"/>
        </w:rPr>
        <w:t>Reifendiscounter</w:t>
      </w:r>
      <w:r w:rsidR="00655AB1" w:rsidRPr="00820359">
        <w:rPr>
          <w:rFonts w:ascii="Calibri" w:hAnsi="Calibri"/>
          <w:sz w:val="22"/>
          <w:szCs w:val="22"/>
        </w:rPr>
        <w:t>s</w:t>
      </w:r>
      <w:r w:rsidRPr="00820359">
        <w:rPr>
          <w:rFonts w:ascii="Calibri" w:hAnsi="Calibri"/>
          <w:sz w:val="22"/>
          <w:szCs w:val="22"/>
        </w:rPr>
        <w:t xml:space="preserve"> zu finden.</w:t>
      </w:r>
    </w:p>
    <w:p w14:paraId="591B6158" w14:textId="79EBA69F" w:rsidR="00E9336C" w:rsidRPr="00820359" w:rsidRDefault="00A51BFE" w:rsidP="0067412C">
      <w:pPr>
        <w:spacing w:after="240" w:line="276" w:lineRule="auto"/>
        <w:jc w:val="both"/>
        <w:rPr>
          <w:rFonts w:ascii="Calibri" w:hAnsi="Calibri"/>
          <w:sz w:val="22"/>
          <w:szCs w:val="22"/>
        </w:rPr>
      </w:pPr>
      <w:r w:rsidRPr="00820359">
        <w:rPr>
          <w:rFonts w:ascii="Calibri" w:hAnsi="Calibri"/>
          <w:sz w:val="22"/>
          <w:szCs w:val="22"/>
        </w:rPr>
        <w:t xml:space="preserve">Den einen richtigen Weg, </w:t>
      </w:r>
      <w:r w:rsidR="0075644A" w:rsidRPr="00820359">
        <w:rPr>
          <w:rFonts w:ascii="Calibri" w:hAnsi="Calibri"/>
          <w:sz w:val="22"/>
          <w:szCs w:val="22"/>
        </w:rPr>
        <w:t>die passenden Fachkräfte</w:t>
      </w:r>
      <w:r w:rsidRPr="00820359">
        <w:rPr>
          <w:rFonts w:ascii="Calibri" w:hAnsi="Calibri"/>
          <w:sz w:val="22"/>
          <w:szCs w:val="22"/>
        </w:rPr>
        <w:t xml:space="preserve"> zu finden und zu binden, gibt es nicht. Aber</w:t>
      </w:r>
      <w:r w:rsidR="00915B49" w:rsidRPr="00820359">
        <w:rPr>
          <w:rFonts w:ascii="Calibri" w:hAnsi="Calibri"/>
          <w:sz w:val="22"/>
          <w:szCs w:val="22"/>
        </w:rPr>
        <w:t xml:space="preserve"> die</w:t>
      </w:r>
      <w:r w:rsidRPr="00820359">
        <w:rPr>
          <w:rFonts w:ascii="Calibri" w:hAnsi="Calibri"/>
          <w:sz w:val="22"/>
          <w:szCs w:val="22"/>
        </w:rPr>
        <w:t xml:space="preserve"> </w:t>
      </w:r>
      <w:r w:rsidR="00915B49" w:rsidRPr="00820359">
        <w:rPr>
          <w:rFonts w:ascii="Calibri" w:hAnsi="Calibri"/>
          <w:sz w:val="22"/>
          <w:szCs w:val="22"/>
        </w:rPr>
        <w:t xml:space="preserve">richtigen </w:t>
      </w:r>
      <w:r w:rsidRPr="00820359">
        <w:rPr>
          <w:rFonts w:ascii="Calibri" w:hAnsi="Calibri"/>
          <w:sz w:val="22"/>
          <w:szCs w:val="22"/>
        </w:rPr>
        <w:t xml:space="preserve">Schritte in Sachen Wertschätzung </w:t>
      </w:r>
      <w:r w:rsidR="00E658C3" w:rsidRPr="00820359">
        <w:rPr>
          <w:rFonts w:ascii="Calibri" w:hAnsi="Calibri"/>
          <w:sz w:val="22"/>
          <w:szCs w:val="22"/>
        </w:rPr>
        <w:t xml:space="preserve">und Motivation </w:t>
      </w:r>
      <w:r w:rsidRPr="00820359">
        <w:rPr>
          <w:rFonts w:ascii="Calibri" w:hAnsi="Calibri"/>
          <w:sz w:val="22"/>
          <w:szCs w:val="22"/>
        </w:rPr>
        <w:t xml:space="preserve">des </w:t>
      </w:r>
      <w:r w:rsidR="00E658C3" w:rsidRPr="00820359">
        <w:rPr>
          <w:rFonts w:ascii="Calibri" w:hAnsi="Calibri"/>
          <w:sz w:val="22"/>
          <w:szCs w:val="22"/>
        </w:rPr>
        <w:t>bestehenden</w:t>
      </w:r>
      <w:r w:rsidRPr="00820359">
        <w:rPr>
          <w:rFonts w:ascii="Calibri" w:hAnsi="Calibri"/>
          <w:sz w:val="22"/>
          <w:szCs w:val="22"/>
        </w:rPr>
        <w:t xml:space="preserve"> Teams sollte jeder Unternehmer </w:t>
      </w:r>
      <w:r w:rsidR="00915B49" w:rsidRPr="00820359">
        <w:rPr>
          <w:rFonts w:ascii="Calibri" w:hAnsi="Calibri"/>
          <w:sz w:val="22"/>
          <w:szCs w:val="22"/>
        </w:rPr>
        <w:t>schnellstmöglich</w:t>
      </w:r>
      <w:r w:rsidR="00582218" w:rsidRPr="00820359">
        <w:rPr>
          <w:rFonts w:ascii="Calibri" w:hAnsi="Calibri"/>
          <w:sz w:val="22"/>
          <w:szCs w:val="22"/>
        </w:rPr>
        <w:t xml:space="preserve"> </w:t>
      </w:r>
      <w:r w:rsidRPr="00820359">
        <w:rPr>
          <w:rFonts w:ascii="Calibri" w:hAnsi="Calibri"/>
          <w:sz w:val="22"/>
          <w:szCs w:val="22"/>
        </w:rPr>
        <w:t>gehen.</w:t>
      </w:r>
      <w:r w:rsidR="00582218" w:rsidRPr="00820359">
        <w:rPr>
          <w:rFonts w:ascii="Calibri" w:hAnsi="Calibri"/>
          <w:sz w:val="22"/>
          <w:szCs w:val="22"/>
        </w:rPr>
        <w:t xml:space="preserve"> </w:t>
      </w:r>
    </w:p>
    <w:p w14:paraId="2C84028F" w14:textId="55A4858D" w:rsidR="00BA33CA" w:rsidRPr="00820359" w:rsidRDefault="00BA33CA" w:rsidP="0067412C">
      <w:pPr>
        <w:spacing w:after="240" w:line="276" w:lineRule="auto"/>
        <w:jc w:val="both"/>
        <w:rPr>
          <w:rFonts w:ascii="Calibri" w:hAnsi="Calibri"/>
          <w:sz w:val="22"/>
          <w:szCs w:val="22"/>
        </w:rPr>
      </w:pPr>
      <w:r w:rsidRPr="00820359">
        <w:rPr>
          <w:rFonts w:ascii="Calibri" w:hAnsi="Calibri"/>
          <w:sz w:val="22"/>
          <w:szCs w:val="22"/>
        </w:rPr>
        <w:t xml:space="preserve">Diese Presseinformation sowie Bildmaterial finden Sie nebst weiteren Informationen über die </w:t>
      </w:r>
      <w:r w:rsidR="00B91E2F" w:rsidRPr="00820359">
        <w:rPr>
          <w:rFonts w:ascii="Calibri" w:hAnsi="Calibri"/>
          <w:sz w:val="22"/>
          <w:szCs w:val="22"/>
        </w:rPr>
        <w:t>Goodyear Retail Systems</w:t>
      </w:r>
      <w:r w:rsidRPr="00820359">
        <w:rPr>
          <w:rFonts w:ascii="Calibri" w:hAnsi="Calibri"/>
          <w:sz w:val="22"/>
          <w:szCs w:val="22"/>
        </w:rPr>
        <w:t xml:space="preserve"> zum Download unter </w:t>
      </w:r>
      <w:hyperlink r:id="rId6" w:history="1">
        <w:r w:rsidR="003249F1" w:rsidRPr="00820359">
          <w:rPr>
            <w:rStyle w:val="Hyperlink"/>
            <w:rFonts w:ascii="Calibri" w:hAnsi="Calibri"/>
            <w:sz w:val="22"/>
            <w:szCs w:val="22"/>
          </w:rPr>
          <w:t>www.g-rs.de</w:t>
        </w:r>
      </w:hyperlink>
      <w:r w:rsidR="00517A4A" w:rsidRPr="00820359">
        <w:rPr>
          <w:rStyle w:val="Hyperlink"/>
          <w:rFonts w:ascii="Calibri" w:hAnsi="Calibri"/>
          <w:sz w:val="22"/>
          <w:szCs w:val="22"/>
        </w:rPr>
        <w:t xml:space="preserve">. </w:t>
      </w:r>
      <w:r w:rsidRPr="00820359">
        <w:rPr>
          <w:rFonts w:ascii="Calibri" w:hAnsi="Calibri"/>
          <w:sz w:val="22"/>
          <w:szCs w:val="22"/>
        </w:rPr>
        <w:t xml:space="preserve"> </w:t>
      </w:r>
    </w:p>
    <w:p w14:paraId="61E28F6A" w14:textId="2CC4ECDF" w:rsidR="008D49A6" w:rsidRDefault="008D49A6" w:rsidP="0077433E">
      <w:pPr>
        <w:spacing w:line="276" w:lineRule="auto"/>
        <w:rPr>
          <w:rFonts w:asciiTheme="minorHAnsi" w:hAnsiTheme="minorHAnsi" w:cs="Arial"/>
          <w:b/>
        </w:rPr>
      </w:pPr>
    </w:p>
    <w:p w14:paraId="65DCC5A8" w14:textId="77777777" w:rsidR="0077433E" w:rsidRDefault="0077433E" w:rsidP="0077433E">
      <w:pPr>
        <w:spacing w:after="240" w:line="276" w:lineRule="auto"/>
        <w:rPr>
          <w:rFonts w:ascii="Calibri" w:hAnsi="Calibri"/>
          <w:sz w:val="22"/>
          <w:szCs w:val="22"/>
        </w:rPr>
      </w:pPr>
      <w:r w:rsidRPr="0077433E">
        <w:rPr>
          <w:rFonts w:ascii="Calibri" w:hAnsi="Calibri"/>
          <w:sz w:val="22"/>
          <w:szCs w:val="22"/>
        </w:rPr>
        <w:t>Bilder:</w:t>
      </w:r>
    </w:p>
    <w:p w14:paraId="09E14C0F" w14:textId="12A68043" w:rsidR="0077433E" w:rsidRPr="0077433E" w:rsidRDefault="0077433E" w:rsidP="0077433E">
      <w:pPr>
        <w:pStyle w:val="Listenabsatz"/>
        <w:numPr>
          <w:ilvl w:val="0"/>
          <w:numId w:val="3"/>
        </w:numPr>
        <w:spacing w:after="240" w:line="276" w:lineRule="auto"/>
        <w:rPr>
          <w:rFonts w:ascii="Calibri" w:hAnsi="Calibri"/>
          <w:sz w:val="22"/>
          <w:szCs w:val="22"/>
        </w:rPr>
      </w:pPr>
      <w:r w:rsidRPr="0077433E">
        <w:rPr>
          <w:rFonts w:ascii="Calibri" w:hAnsi="Calibri"/>
          <w:sz w:val="22"/>
          <w:szCs w:val="22"/>
        </w:rPr>
        <w:t>Simone Kesch und ihr Team vom autowerk Düsseldorf (© autowerk Düsseldorf)</w:t>
      </w:r>
    </w:p>
    <w:p w14:paraId="2ED813DE" w14:textId="1CEBE20E" w:rsidR="0077433E" w:rsidRPr="0077433E" w:rsidRDefault="0077433E" w:rsidP="0077433E">
      <w:pPr>
        <w:pStyle w:val="Listenabsatz"/>
        <w:numPr>
          <w:ilvl w:val="0"/>
          <w:numId w:val="3"/>
        </w:numPr>
        <w:spacing w:after="240" w:line="276" w:lineRule="auto"/>
        <w:rPr>
          <w:rFonts w:ascii="Calibri" w:hAnsi="Calibri"/>
          <w:sz w:val="22"/>
          <w:szCs w:val="22"/>
        </w:rPr>
      </w:pPr>
      <w:r w:rsidRPr="0077433E">
        <w:rPr>
          <w:rFonts w:ascii="Calibri" w:hAnsi="Calibri"/>
          <w:sz w:val="22"/>
          <w:szCs w:val="22"/>
        </w:rPr>
        <w:t>Philipp Weißenbach und das Team von Premio Reifen + Autoservice in Limburg (© Premio Reifen + Autoservice Limburg)</w:t>
      </w:r>
      <w:r w:rsidRPr="0077433E">
        <w:rPr>
          <w:rFonts w:ascii="Calibri" w:hAnsi="Calibri"/>
          <w:sz w:val="22"/>
          <w:szCs w:val="22"/>
        </w:rPr>
        <w:br/>
      </w:r>
    </w:p>
    <w:p w14:paraId="0175A9A5" w14:textId="77777777" w:rsidR="0077433E" w:rsidRDefault="0077433E" w:rsidP="00BA33CA">
      <w:pPr>
        <w:spacing w:line="276" w:lineRule="auto"/>
        <w:jc w:val="both"/>
        <w:rPr>
          <w:rFonts w:asciiTheme="minorHAnsi" w:hAnsiTheme="minorHAnsi" w:cs="Arial"/>
          <w:b/>
        </w:rPr>
      </w:pPr>
    </w:p>
    <w:p w14:paraId="2AD12C6D" w14:textId="77777777" w:rsidR="008D49A6" w:rsidRPr="00D12398" w:rsidRDefault="008D49A6" w:rsidP="00BA33CA">
      <w:pPr>
        <w:spacing w:line="276" w:lineRule="auto"/>
        <w:jc w:val="both"/>
        <w:rPr>
          <w:rFonts w:asciiTheme="minorHAnsi" w:hAnsiTheme="minorHAnsi" w:cs="Arial"/>
          <w:b/>
        </w:rPr>
      </w:pPr>
      <w:r w:rsidRPr="00D12398">
        <w:rPr>
          <w:rFonts w:asciiTheme="minorHAnsi" w:hAnsiTheme="minorHAnsi" w:cs="Arial"/>
          <w:b/>
        </w:rPr>
        <w:t>Pressekontakt:</w:t>
      </w:r>
    </w:p>
    <w:p w14:paraId="3358F74D" w14:textId="77777777" w:rsidR="009443B5" w:rsidRPr="00D12398" w:rsidRDefault="009443B5" w:rsidP="009443B5">
      <w:pPr>
        <w:rPr>
          <w:rFonts w:ascii="Verdana" w:hAnsi="Verdana"/>
          <w:sz w:val="18"/>
          <w:szCs w:val="18"/>
        </w:rPr>
      </w:pPr>
      <w:r w:rsidRPr="00D12398">
        <w:rPr>
          <w:rFonts w:ascii="Verdana" w:hAnsi="Verdana"/>
          <w:sz w:val="18"/>
          <w:szCs w:val="18"/>
        </w:rPr>
        <w:t>Anne Reck</w:t>
      </w:r>
    </w:p>
    <w:p w14:paraId="77140DF3" w14:textId="77777777" w:rsidR="009443B5" w:rsidRPr="00D12398" w:rsidRDefault="009443B5" w:rsidP="009443B5">
      <w:pPr>
        <w:rPr>
          <w:rFonts w:ascii="Verdana" w:hAnsi="Verdana"/>
          <w:sz w:val="18"/>
          <w:szCs w:val="18"/>
        </w:rPr>
      </w:pPr>
      <w:r w:rsidRPr="00D12398">
        <w:rPr>
          <w:rFonts w:ascii="Verdana" w:hAnsi="Verdana"/>
          <w:sz w:val="18"/>
          <w:szCs w:val="18"/>
        </w:rPr>
        <w:t>Manager Public Relations Retail EU Central</w:t>
      </w:r>
    </w:p>
    <w:p w14:paraId="57682055" w14:textId="77777777" w:rsidR="009443B5" w:rsidRPr="00D12398" w:rsidRDefault="009443B5" w:rsidP="009443B5">
      <w:pPr>
        <w:rPr>
          <w:rFonts w:ascii="Verdana" w:hAnsi="Verdana"/>
          <w:sz w:val="18"/>
          <w:szCs w:val="18"/>
        </w:rPr>
      </w:pPr>
    </w:p>
    <w:p w14:paraId="50AD3CDD" w14:textId="77777777" w:rsidR="009443B5" w:rsidRPr="00D12398" w:rsidRDefault="009443B5" w:rsidP="009443B5">
      <w:pPr>
        <w:rPr>
          <w:rFonts w:ascii="Verdana" w:hAnsi="Verdana"/>
          <w:sz w:val="18"/>
          <w:szCs w:val="18"/>
        </w:rPr>
      </w:pPr>
      <w:r w:rsidRPr="00D12398">
        <w:rPr>
          <w:rFonts w:ascii="Verdana" w:hAnsi="Verdana"/>
          <w:sz w:val="18"/>
          <w:szCs w:val="18"/>
        </w:rPr>
        <w:t>Goodyear Retail Systems GmbH</w:t>
      </w:r>
    </w:p>
    <w:p w14:paraId="2104B7EA" w14:textId="77777777" w:rsidR="009443B5" w:rsidRPr="009443B5" w:rsidRDefault="009443B5" w:rsidP="009443B5">
      <w:pPr>
        <w:rPr>
          <w:rFonts w:ascii="Verdana" w:hAnsi="Verdana"/>
          <w:sz w:val="18"/>
          <w:szCs w:val="18"/>
        </w:rPr>
      </w:pPr>
      <w:r w:rsidRPr="009443B5">
        <w:rPr>
          <w:rFonts w:ascii="Verdana" w:hAnsi="Verdana"/>
          <w:sz w:val="18"/>
          <w:szCs w:val="18"/>
        </w:rPr>
        <w:t>Xantener Str. 105, 50733 Köln</w:t>
      </w:r>
    </w:p>
    <w:p w14:paraId="4D104660" w14:textId="77777777" w:rsidR="009443B5" w:rsidRPr="009443B5" w:rsidRDefault="009443B5" w:rsidP="009443B5">
      <w:pPr>
        <w:rPr>
          <w:rFonts w:ascii="Verdana" w:hAnsi="Verdana"/>
          <w:sz w:val="18"/>
          <w:szCs w:val="18"/>
        </w:rPr>
      </w:pPr>
    </w:p>
    <w:p w14:paraId="0468BDD3" w14:textId="77777777" w:rsidR="009443B5" w:rsidRDefault="009443B5" w:rsidP="009443B5">
      <w:pPr>
        <w:rPr>
          <w:rFonts w:ascii="Verdana" w:hAnsi="Verdana"/>
          <w:sz w:val="18"/>
          <w:szCs w:val="18"/>
        </w:rPr>
      </w:pPr>
      <w:r>
        <w:rPr>
          <w:rFonts w:ascii="Verdana" w:hAnsi="Verdana"/>
          <w:sz w:val="18"/>
          <w:szCs w:val="18"/>
        </w:rPr>
        <w:t>Tel.    +49 (0)221 97666-246</w:t>
      </w:r>
    </w:p>
    <w:p w14:paraId="4146FF2D" w14:textId="77777777" w:rsidR="009443B5" w:rsidRDefault="009443B5" w:rsidP="009443B5">
      <w:pPr>
        <w:rPr>
          <w:rFonts w:ascii="Verdana" w:hAnsi="Verdana"/>
          <w:sz w:val="18"/>
          <w:szCs w:val="18"/>
        </w:rPr>
      </w:pPr>
      <w:r>
        <w:rPr>
          <w:rFonts w:ascii="Verdana" w:hAnsi="Verdana"/>
          <w:sz w:val="18"/>
          <w:szCs w:val="18"/>
        </w:rPr>
        <w:t>Mobil  +49 (0)173 53 59 054</w:t>
      </w:r>
    </w:p>
    <w:p w14:paraId="5BB82BAD" w14:textId="77777777" w:rsidR="009443B5" w:rsidRDefault="00000000" w:rsidP="009443B5">
      <w:pPr>
        <w:rPr>
          <w:rFonts w:ascii="Verdana" w:hAnsi="Verdana"/>
          <w:sz w:val="18"/>
          <w:szCs w:val="18"/>
        </w:rPr>
      </w:pPr>
      <w:hyperlink r:id="rId7" w:history="1">
        <w:r w:rsidR="009443B5">
          <w:rPr>
            <w:rStyle w:val="Hyperlink"/>
            <w:rFonts w:ascii="Verdana" w:hAnsi="Verdana"/>
            <w:sz w:val="18"/>
            <w:szCs w:val="18"/>
          </w:rPr>
          <w:t>anne.reck@g-rs.com</w:t>
        </w:r>
      </w:hyperlink>
    </w:p>
    <w:p w14:paraId="43706CE1" w14:textId="77777777" w:rsidR="009443B5" w:rsidRDefault="009443B5" w:rsidP="009443B5">
      <w:pPr>
        <w:rPr>
          <w:rFonts w:ascii="Verdana" w:hAnsi="Verdana"/>
          <w:sz w:val="18"/>
          <w:szCs w:val="18"/>
        </w:rPr>
      </w:pPr>
    </w:p>
    <w:p w14:paraId="4B0DD632" w14:textId="77777777" w:rsidR="009443B5" w:rsidRDefault="009443B5" w:rsidP="009443B5">
      <w:pPr>
        <w:rPr>
          <w:rFonts w:ascii="Verdana" w:hAnsi="Verdana"/>
          <w:color w:val="000000"/>
          <w:sz w:val="16"/>
          <w:szCs w:val="16"/>
        </w:rPr>
      </w:pPr>
      <w:r>
        <w:rPr>
          <w:rFonts w:ascii="Verdana" w:hAnsi="Verdana"/>
          <w:color w:val="000000"/>
          <w:sz w:val="16"/>
          <w:szCs w:val="16"/>
        </w:rPr>
        <w:t xml:space="preserve">Sitz und Registergericht Hanau, </w:t>
      </w:r>
    </w:p>
    <w:p w14:paraId="6CDF0990" w14:textId="77777777" w:rsidR="009443B5" w:rsidRDefault="009443B5" w:rsidP="009443B5">
      <w:pPr>
        <w:rPr>
          <w:rFonts w:ascii="Verdana" w:hAnsi="Verdana"/>
          <w:color w:val="000000"/>
          <w:sz w:val="16"/>
          <w:szCs w:val="16"/>
        </w:rPr>
      </w:pPr>
      <w:r>
        <w:rPr>
          <w:rFonts w:ascii="Verdana" w:hAnsi="Verdana"/>
          <w:color w:val="000000"/>
          <w:sz w:val="16"/>
          <w:szCs w:val="16"/>
        </w:rPr>
        <w:t>Amtsgericht Hanau HR B 91630</w:t>
      </w:r>
      <w:r>
        <w:rPr>
          <w:rFonts w:ascii="Verdana" w:hAnsi="Verdana"/>
          <w:color w:val="000000"/>
          <w:sz w:val="16"/>
          <w:szCs w:val="16"/>
        </w:rPr>
        <w:br/>
        <w:t xml:space="preserve">Geschäftsführer: </w:t>
      </w:r>
    </w:p>
    <w:p w14:paraId="437ECB81" w14:textId="77777777" w:rsidR="009443B5" w:rsidRDefault="009443B5" w:rsidP="009443B5">
      <w:pPr>
        <w:rPr>
          <w:rFonts w:ascii="Verdana" w:hAnsi="Verdana"/>
          <w:color w:val="000000"/>
          <w:sz w:val="16"/>
          <w:szCs w:val="16"/>
        </w:rPr>
      </w:pPr>
      <w:r>
        <w:rPr>
          <w:rFonts w:ascii="Verdana" w:hAnsi="Verdana"/>
          <w:color w:val="000000"/>
          <w:sz w:val="16"/>
          <w:szCs w:val="16"/>
        </w:rPr>
        <w:t xml:space="preserve">Goran </w:t>
      </w:r>
      <w:proofErr w:type="spellStart"/>
      <w:r>
        <w:rPr>
          <w:rFonts w:ascii="Verdana" w:hAnsi="Verdana"/>
          <w:color w:val="000000"/>
          <w:sz w:val="16"/>
          <w:szCs w:val="16"/>
        </w:rPr>
        <w:t>Zubanovic</w:t>
      </w:r>
      <w:proofErr w:type="spellEnd"/>
      <w:r>
        <w:rPr>
          <w:rFonts w:ascii="Verdana" w:hAnsi="Verdana"/>
          <w:color w:val="000000"/>
          <w:sz w:val="16"/>
          <w:szCs w:val="16"/>
        </w:rPr>
        <w:t>, Dirk Krieger</w:t>
      </w:r>
    </w:p>
    <w:p w14:paraId="7251E6CE" w14:textId="77777777" w:rsidR="009443B5" w:rsidRDefault="009443B5" w:rsidP="009443B5">
      <w:pPr>
        <w:rPr>
          <w:rFonts w:ascii="Calibri" w:hAnsi="Calibri"/>
          <w:sz w:val="22"/>
          <w:szCs w:val="22"/>
        </w:rPr>
      </w:pPr>
    </w:p>
    <w:p w14:paraId="4B106FF6" w14:textId="27461F5A" w:rsidR="009443B5" w:rsidRDefault="009443B5" w:rsidP="009443B5">
      <w:r>
        <w:rPr>
          <w:rFonts w:ascii="Verdana Pro Cond" w:hAnsi="Verdana Pro Cond"/>
          <w:noProof/>
        </w:rPr>
        <w:drawing>
          <wp:inline distT="0" distB="0" distL="0" distR="0" wp14:anchorId="2DFBE3A5" wp14:editId="23F5C9A9">
            <wp:extent cx="1363345" cy="617855"/>
            <wp:effectExtent l="0" t="0" r="8255" b="1079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63345" cy="617855"/>
                    </a:xfrm>
                    <a:prstGeom prst="rect">
                      <a:avLst/>
                    </a:prstGeom>
                    <a:noFill/>
                    <a:ln>
                      <a:noFill/>
                    </a:ln>
                  </pic:spPr>
                </pic:pic>
              </a:graphicData>
            </a:graphic>
          </wp:inline>
        </w:drawing>
      </w:r>
    </w:p>
    <w:p w14:paraId="54D3CA09" w14:textId="77777777" w:rsidR="00697D96" w:rsidRPr="008D49A6" w:rsidRDefault="00697D96" w:rsidP="00BA33CA">
      <w:pPr>
        <w:spacing w:line="276" w:lineRule="auto"/>
        <w:jc w:val="both"/>
        <w:rPr>
          <w:lang w:val="it-IT"/>
        </w:rPr>
      </w:pPr>
    </w:p>
    <w:sectPr w:rsidR="00697D96" w:rsidRPr="008D4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Cond">
    <w:altName w:val="Verdana Pro Cond"/>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53AE2"/>
    <w:multiLevelType w:val="hybridMultilevel"/>
    <w:tmpl w:val="DAF6A7DC"/>
    <w:lvl w:ilvl="0" w:tplc="81E6D2BA">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652CA9"/>
    <w:multiLevelType w:val="hybridMultilevel"/>
    <w:tmpl w:val="F5648086"/>
    <w:lvl w:ilvl="0" w:tplc="DFB2482A">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0843767"/>
    <w:multiLevelType w:val="hybridMultilevel"/>
    <w:tmpl w:val="C464EA52"/>
    <w:lvl w:ilvl="0" w:tplc="DFB2482A">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79388339">
    <w:abstractNumId w:val="0"/>
  </w:num>
  <w:num w:numId="2" w16cid:durableId="355548643">
    <w:abstractNumId w:val="2"/>
  </w:num>
  <w:num w:numId="3" w16cid:durableId="30157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A6"/>
    <w:rsid w:val="000445BB"/>
    <w:rsid w:val="00051C32"/>
    <w:rsid w:val="00085EE6"/>
    <w:rsid w:val="000B5ACC"/>
    <w:rsid w:val="000B6AC9"/>
    <w:rsid w:val="00100CA6"/>
    <w:rsid w:val="00132134"/>
    <w:rsid w:val="001379E7"/>
    <w:rsid w:val="00141FDF"/>
    <w:rsid w:val="00156905"/>
    <w:rsid w:val="00172F73"/>
    <w:rsid w:val="001B6067"/>
    <w:rsid w:val="001C2ECC"/>
    <w:rsid w:val="001F70E6"/>
    <w:rsid w:val="00286EDC"/>
    <w:rsid w:val="002D4A2C"/>
    <w:rsid w:val="002E2DC2"/>
    <w:rsid w:val="00310AD8"/>
    <w:rsid w:val="003249F1"/>
    <w:rsid w:val="0033225C"/>
    <w:rsid w:val="00341AB3"/>
    <w:rsid w:val="00352854"/>
    <w:rsid w:val="00362B50"/>
    <w:rsid w:val="00394F0D"/>
    <w:rsid w:val="003C19BE"/>
    <w:rsid w:val="003E20E6"/>
    <w:rsid w:val="00412392"/>
    <w:rsid w:val="004204D7"/>
    <w:rsid w:val="00423523"/>
    <w:rsid w:val="004342AE"/>
    <w:rsid w:val="00457D27"/>
    <w:rsid w:val="004B7CA6"/>
    <w:rsid w:val="004D09FA"/>
    <w:rsid w:val="004F5359"/>
    <w:rsid w:val="00512B3D"/>
    <w:rsid w:val="00517A4A"/>
    <w:rsid w:val="0054284E"/>
    <w:rsid w:val="00543ECC"/>
    <w:rsid w:val="00582218"/>
    <w:rsid w:val="00583904"/>
    <w:rsid w:val="005A183F"/>
    <w:rsid w:val="005D215A"/>
    <w:rsid w:val="005E65F9"/>
    <w:rsid w:val="006128E6"/>
    <w:rsid w:val="00630CC2"/>
    <w:rsid w:val="00655AB1"/>
    <w:rsid w:val="0067412C"/>
    <w:rsid w:val="00697D96"/>
    <w:rsid w:val="006A766D"/>
    <w:rsid w:val="006B6519"/>
    <w:rsid w:val="00712277"/>
    <w:rsid w:val="0072262E"/>
    <w:rsid w:val="0072623A"/>
    <w:rsid w:val="0074656E"/>
    <w:rsid w:val="0075644A"/>
    <w:rsid w:val="00757CDE"/>
    <w:rsid w:val="0077433E"/>
    <w:rsid w:val="007B7231"/>
    <w:rsid w:val="007E2073"/>
    <w:rsid w:val="007F7700"/>
    <w:rsid w:val="00820359"/>
    <w:rsid w:val="00854F15"/>
    <w:rsid w:val="0085719F"/>
    <w:rsid w:val="008D49A6"/>
    <w:rsid w:val="008E0F33"/>
    <w:rsid w:val="00915B49"/>
    <w:rsid w:val="00927A6C"/>
    <w:rsid w:val="009443B5"/>
    <w:rsid w:val="00963630"/>
    <w:rsid w:val="009A3398"/>
    <w:rsid w:val="009D2533"/>
    <w:rsid w:val="00A12767"/>
    <w:rsid w:val="00A30567"/>
    <w:rsid w:val="00A37753"/>
    <w:rsid w:val="00A50F49"/>
    <w:rsid w:val="00A51BFE"/>
    <w:rsid w:val="00A5589E"/>
    <w:rsid w:val="00A7325B"/>
    <w:rsid w:val="00A73C4E"/>
    <w:rsid w:val="00A77CD2"/>
    <w:rsid w:val="00AE0A4E"/>
    <w:rsid w:val="00B53D05"/>
    <w:rsid w:val="00B829E9"/>
    <w:rsid w:val="00B91E2F"/>
    <w:rsid w:val="00B96588"/>
    <w:rsid w:val="00BA33CA"/>
    <w:rsid w:val="00BB4075"/>
    <w:rsid w:val="00BC1940"/>
    <w:rsid w:val="00BE3CDD"/>
    <w:rsid w:val="00BE7378"/>
    <w:rsid w:val="00C1104B"/>
    <w:rsid w:val="00CA211B"/>
    <w:rsid w:val="00CA2F2E"/>
    <w:rsid w:val="00CB66B0"/>
    <w:rsid w:val="00CC42B2"/>
    <w:rsid w:val="00CC75E0"/>
    <w:rsid w:val="00CE1CCB"/>
    <w:rsid w:val="00CE3434"/>
    <w:rsid w:val="00D12398"/>
    <w:rsid w:val="00D12D40"/>
    <w:rsid w:val="00D3429A"/>
    <w:rsid w:val="00D528F6"/>
    <w:rsid w:val="00D86BAD"/>
    <w:rsid w:val="00D935E8"/>
    <w:rsid w:val="00DB3790"/>
    <w:rsid w:val="00DD2FE9"/>
    <w:rsid w:val="00DF632A"/>
    <w:rsid w:val="00E658C3"/>
    <w:rsid w:val="00E75639"/>
    <w:rsid w:val="00E801AE"/>
    <w:rsid w:val="00E921BD"/>
    <w:rsid w:val="00E9336C"/>
    <w:rsid w:val="00F058D7"/>
    <w:rsid w:val="00F20273"/>
    <w:rsid w:val="00F42A44"/>
    <w:rsid w:val="00FE7473"/>
    <w:rsid w:val="00FF6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A736"/>
  <w15:chartTrackingRefBased/>
  <w15:docId w15:val="{1B34420F-EA0C-42AF-978C-16D8D3EC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9A6"/>
    <w:pPr>
      <w:spacing w:after="0" w:line="360" w:lineRule="auto"/>
    </w:pPr>
    <w:rPr>
      <w:rFonts w:ascii="Arial" w:eastAsia="Times New Roman" w:hAnsi="Arial"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A33CA"/>
    <w:rPr>
      <w:color w:val="0000FF"/>
      <w:u w:val="single"/>
    </w:rPr>
  </w:style>
  <w:style w:type="paragraph" w:styleId="NurText">
    <w:name w:val="Plain Text"/>
    <w:basedOn w:val="Standard"/>
    <w:link w:val="NurTextZchn"/>
    <w:uiPriority w:val="99"/>
    <w:semiHidden/>
    <w:unhideWhenUsed/>
    <w:rsid w:val="00D935E8"/>
    <w:pPr>
      <w:spacing w:line="240" w:lineRule="auto"/>
    </w:pPr>
    <w:rPr>
      <w:rFonts w:ascii="Calibri" w:eastAsiaTheme="minorHAnsi" w:hAnsi="Calibri" w:cs="Calibri"/>
      <w:sz w:val="22"/>
      <w:szCs w:val="22"/>
      <w:lang w:eastAsia="en-US"/>
    </w:rPr>
  </w:style>
  <w:style w:type="character" w:customStyle="1" w:styleId="NurTextZchn">
    <w:name w:val="Nur Text Zchn"/>
    <w:basedOn w:val="Absatz-Standardschriftart"/>
    <w:link w:val="NurText"/>
    <w:uiPriority w:val="99"/>
    <w:semiHidden/>
    <w:rsid w:val="00D935E8"/>
    <w:rPr>
      <w:rFonts w:ascii="Calibri" w:hAnsi="Calibri" w:cs="Calibri"/>
    </w:rPr>
  </w:style>
  <w:style w:type="character" w:styleId="NichtaufgelsteErwhnung">
    <w:name w:val="Unresolved Mention"/>
    <w:basedOn w:val="Absatz-Standardschriftart"/>
    <w:uiPriority w:val="99"/>
    <w:semiHidden/>
    <w:unhideWhenUsed/>
    <w:rsid w:val="003249F1"/>
    <w:rPr>
      <w:color w:val="605E5C"/>
      <w:shd w:val="clear" w:color="auto" w:fill="E1DFDD"/>
    </w:rPr>
  </w:style>
  <w:style w:type="paragraph" w:styleId="berarbeitung">
    <w:name w:val="Revision"/>
    <w:hidden/>
    <w:uiPriority w:val="99"/>
    <w:semiHidden/>
    <w:rsid w:val="003E20E6"/>
    <w:pPr>
      <w:spacing w:after="0" w:line="240" w:lineRule="auto"/>
    </w:pPr>
    <w:rPr>
      <w:rFonts w:ascii="Arial" w:eastAsia="Times New Roman" w:hAnsi="Arial" w:cs="Times New Roman"/>
      <w:sz w:val="24"/>
      <w:szCs w:val="24"/>
      <w:lang w:eastAsia="de-DE"/>
    </w:rPr>
  </w:style>
  <w:style w:type="character" w:styleId="Kommentarzeichen">
    <w:name w:val="annotation reference"/>
    <w:basedOn w:val="Absatz-Standardschriftart"/>
    <w:uiPriority w:val="99"/>
    <w:semiHidden/>
    <w:unhideWhenUsed/>
    <w:rsid w:val="008E0F33"/>
    <w:rPr>
      <w:sz w:val="16"/>
      <w:szCs w:val="16"/>
    </w:rPr>
  </w:style>
  <w:style w:type="paragraph" w:styleId="Kommentartext">
    <w:name w:val="annotation text"/>
    <w:basedOn w:val="Standard"/>
    <w:link w:val="KommentartextZchn"/>
    <w:uiPriority w:val="99"/>
    <w:unhideWhenUsed/>
    <w:rsid w:val="008E0F33"/>
    <w:pPr>
      <w:spacing w:line="240" w:lineRule="auto"/>
    </w:pPr>
    <w:rPr>
      <w:sz w:val="20"/>
      <w:szCs w:val="20"/>
    </w:rPr>
  </w:style>
  <w:style w:type="character" w:customStyle="1" w:styleId="KommentartextZchn">
    <w:name w:val="Kommentartext Zchn"/>
    <w:basedOn w:val="Absatz-Standardschriftart"/>
    <w:link w:val="Kommentartext"/>
    <w:uiPriority w:val="99"/>
    <w:rsid w:val="008E0F33"/>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8E0F33"/>
    <w:rPr>
      <w:b/>
      <w:bCs/>
    </w:rPr>
  </w:style>
  <w:style w:type="character" w:customStyle="1" w:styleId="KommentarthemaZchn">
    <w:name w:val="Kommentarthema Zchn"/>
    <w:basedOn w:val="KommentartextZchn"/>
    <w:link w:val="Kommentarthema"/>
    <w:uiPriority w:val="99"/>
    <w:semiHidden/>
    <w:rsid w:val="008E0F33"/>
    <w:rPr>
      <w:rFonts w:ascii="Arial" w:eastAsia="Times New Roman" w:hAnsi="Arial" w:cs="Times New Roman"/>
      <w:b/>
      <w:bCs/>
      <w:sz w:val="20"/>
      <w:szCs w:val="20"/>
      <w:lang w:eastAsia="de-DE"/>
    </w:rPr>
  </w:style>
  <w:style w:type="paragraph" w:styleId="Listenabsatz">
    <w:name w:val="List Paragraph"/>
    <w:basedOn w:val="Standard"/>
    <w:uiPriority w:val="34"/>
    <w:qFormat/>
    <w:rsid w:val="00774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3832">
      <w:bodyDiv w:val="1"/>
      <w:marLeft w:val="0"/>
      <w:marRight w:val="0"/>
      <w:marTop w:val="0"/>
      <w:marBottom w:val="0"/>
      <w:divBdr>
        <w:top w:val="none" w:sz="0" w:space="0" w:color="auto"/>
        <w:left w:val="none" w:sz="0" w:space="0" w:color="auto"/>
        <w:bottom w:val="none" w:sz="0" w:space="0" w:color="auto"/>
        <w:right w:val="none" w:sz="0" w:space="0" w:color="auto"/>
      </w:divBdr>
    </w:div>
    <w:div w:id="478810266">
      <w:bodyDiv w:val="1"/>
      <w:marLeft w:val="0"/>
      <w:marRight w:val="0"/>
      <w:marTop w:val="0"/>
      <w:marBottom w:val="0"/>
      <w:divBdr>
        <w:top w:val="none" w:sz="0" w:space="0" w:color="auto"/>
        <w:left w:val="none" w:sz="0" w:space="0" w:color="auto"/>
        <w:bottom w:val="none" w:sz="0" w:space="0" w:color="auto"/>
        <w:right w:val="none" w:sz="0" w:space="0" w:color="auto"/>
      </w:divBdr>
    </w:div>
    <w:div w:id="7698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anne.reck@g-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s.de"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86B96.6C8A9E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6448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Nordio</dc:creator>
  <cp:keywords/>
  <dc:description/>
  <cp:lastModifiedBy>Natalie Nordio</cp:lastModifiedBy>
  <cp:revision>2</cp:revision>
  <cp:lastPrinted>2023-05-03T08:39:00Z</cp:lastPrinted>
  <dcterms:created xsi:type="dcterms:W3CDTF">2023-05-09T09:17:00Z</dcterms:created>
  <dcterms:modified xsi:type="dcterms:W3CDTF">2023-05-09T09:17:00Z</dcterms:modified>
</cp:coreProperties>
</file>